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hAnsi="Gill Sans MT"/>
        </w:rPr>
        <w:id w:val="263738641"/>
        <w:docPartObj>
          <w:docPartGallery w:val="Cover Pages"/>
          <w:docPartUnique/>
        </w:docPartObj>
      </w:sdtPr>
      <w:sdtEndPr>
        <w:rPr>
          <w:b/>
        </w:rPr>
      </w:sdtEndPr>
      <w:sdtContent>
        <w:p w14:paraId="6CE68F12" w14:textId="77777777" w:rsidR="00637369" w:rsidRPr="00BC3B20" w:rsidRDefault="00637369" w:rsidP="00637369">
          <w:pPr>
            <w:rPr>
              <w:rFonts w:ascii="Gill Sans MT" w:hAnsi="Gill Sans MT"/>
            </w:rPr>
          </w:pPr>
          <w:r w:rsidRPr="00BC3B20">
            <w:rPr>
              <w:rFonts w:ascii="Gill Sans MT" w:hAnsi="Gill Sans MT"/>
              <w:noProof/>
            </w:rPr>
            <mc:AlternateContent>
              <mc:Choice Requires="wpg">
                <w:drawing>
                  <wp:anchor distT="0" distB="0" distL="114300" distR="114300" simplePos="0" relativeHeight="251658240" behindDoc="1" locked="0" layoutInCell="1" allowOverlap="1" wp14:anchorId="0C6F9472" wp14:editId="2F9E83AD">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113CFDA7" w14:textId="77777777" w:rsidR="002416BB" w:rsidRDefault="002416BB" w:rsidP="00637369">
                                      <w:pPr>
                                        <w:pStyle w:val="NoSpacing"/>
                                        <w:rPr>
                                          <w:caps/>
                                          <w:color w:val="FFFFFF" w:themeColor="background1"/>
                                        </w:rPr>
                                      </w:pPr>
                                      <w:r w:rsidRPr="00666473">
                                        <w:rPr>
                                          <w:rFonts w:cstheme="minorHAnsi"/>
                                        </w:rPr>
                                        <w:t xml:space="preserve">The Des Moines Public Schools Curriculum guide contains the prioritized standards, required pacing, materials and resources, and assessment correlates for the school year.  This document </w:t>
                                      </w:r>
                                      <w:proofErr w:type="gramStart"/>
                                      <w:r w:rsidRPr="00666473">
                                        <w:rPr>
                                          <w:rFonts w:cstheme="minorHAnsi"/>
                                        </w:rPr>
                                        <w:t>is intended to be used</w:t>
                                      </w:r>
                                      <w:proofErr w:type="gramEnd"/>
                                      <w:r w:rsidRPr="00666473">
                                        <w:rPr>
                                          <w:rFonts w:cstheme="minorHAnsi"/>
                                        </w:rPr>
                                        <w:t xml:space="preserve"> in conjunction with </w:t>
                                      </w:r>
                                      <w:r>
                                        <w:rPr>
                                          <w:rFonts w:cstheme="minorHAnsi"/>
                                        </w:rPr>
                                        <w:t>our balanced assessment plan</w:t>
                                      </w:r>
                                      <w:r w:rsidRPr="00666473">
                                        <w:rPr>
                                          <w:rFonts w:cstheme="minorHAnsi"/>
                                        </w:rPr>
                                        <w:t xml:space="preserve">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0EFAB" w14:textId="77777777" w:rsidR="002416BB" w:rsidRPr="00266216" w:rsidRDefault="007D2C6C" w:rsidP="0063736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2416BB">
                                        <w:rPr>
                                          <w:rFonts w:cstheme="minorHAnsi"/>
                                          <w:b/>
                                          <w:sz w:val="72"/>
                                          <w:szCs w:val="200"/>
                                          <w14:shadow w14:blurRad="50800" w14:dist="38100" w14:dir="2700000" w14:sx="100000" w14:sy="100000" w14:kx="0" w14:ky="0" w14:algn="tl">
                                            <w14:srgbClr w14:val="000000">
                                              <w14:alpha w14:val="60000"/>
                                            </w14:srgbClr>
                                          </w14:shadow>
                                          <w14:numForm w14:val="oldStyle"/>
                                        </w:rPr>
                                        <w:t>Economics                                                             Des Moines Public Schools</w:t>
                                      </w:r>
                                    </w:sdtContent>
                                  </w:sdt>
                                </w:p>
                                <w:p w14:paraId="7F911E20" w14:textId="6482C90D" w:rsidR="002416BB" w:rsidRPr="00AB7DD8" w:rsidRDefault="002416BB" w:rsidP="00637369">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EndPr/>
                                    <w:sdtContent>
                                      <w:r w:rsidR="00266F9C">
                                        <w:rPr>
                                          <w:caps/>
                                          <w:color w:val="5B9BD5" w:themeColor="accent1"/>
                                          <w:sz w:val="36"/>
                                          <w:szCs w:val="36"/>
                                        </w:rPr>
                                        <w:t>2019-20</w:t>
                                      </w:r>
                                      <w:r>
                                        <w:rPr>
                                          <w:caps/>
                                          <w:color w:val="5B9BD5" w:themeColor="accent1"/>
                                          <w:sz w:val="36"/>
                                          <w:szCs w:val="36"/>
                                        </w:rPr>
                                        <w:t xml:space="preserve">       Curriculum guide</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C6F9472" id="Group 119"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Content>
                              <w:p w14:paraId="113CFDA7" w14:textId="77777777" w:rsidR="002416BB" w:rsidRDefault="002416BB" w:rsidP="00637369">
                                <w:pPr>
                                  <w:pStyle w:val="NoSpacing"/>
                                  <w:rPr>
                                    <w:caps/>
                                    <w:color w:val="FFFFFF" w:themeColor="background1"/>
                                  </w:rPr>
                                </w:pPr>
                                <w:r w:rsidRPr="00666473">
                                  <w:rPr>
                                    <w:rFonts w:cstheme="minorHAnsi"/>
                                  </w:rPr>
                                  <w:t xml:space="preserve">The Des Moines Public Schools Curriculum guide contains the prioritized standards, required pacing, materials and resources, and assessment correlates for the school year.  This document </w:t>
                                </w:r>
                                <w:proofErr w:type="gramStart"/>
                                <w:r w:rsidRPr="00666473">
                                  <w:rPr>
                                    <w:rFonts w:cstheme="minorHAnsi"/>
                                  </w:rPr>
                                  <w:t>is intended to be used</w:t>
                                </w:r>
                                <w:proofErr w:type="gramEnd"/>
                                <w:r w:rsidRPr="00666473">
                                  <w:rPr>
                                    <w:rFonts w:cstheme="minorHAnsi"/>
                                  </w:rPr>
                                  <w:t xml:space="preserve"> in conjunction with </w:t>
                                </w:r>
                                <w:r>
                                  <w:rPr>
                                    <w:rFonts w:cstheme="minorHAnsi"/>
                                  </w:rPr>
                                  <w:t>our balanced assessment plan</w:t>
                                </w:r>
                                <w:r w:rsidRPr="00666473">
                                  <w:rPr>
                                    <w:rFonts w:cstheme="minorHAnsi"/>
                                  </w:rPr>
                                  <w:t xml:space="preserve">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580EFAB" w14:textId="77777777" w:rsidR="002416BB" w:rsidRPr="00266216" w:rsidRDefault="002416BB" w:rsidP="00637369">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Economics                                                             Des Moines Public Schools</w:t>
                                </w:r>
                              </w:sdtContent>
                            </w:sdt>
                          </w:p>
                          <w:p w14:paraId="7F911E20" w14:textId="6482C90D" w:rsidR="002416BB" w:rsidRPr="00AB7DD8" w:rsidRDefault="002416BB" w:rsidP="00637369">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59043215"/>
                                <w:dataBinding w:prefixMappings="xmlns:ns0='http://purl.org/dc/elements/1.1/' xmlns:ns1='http://schemas.openxmlformats.org/package/2006/metadata/core-properties' " w:xpath="/ns1:coreProperties[1]/ns0:subject[1]" w:storeItemID="{6C3C8BC8-F283-45AE-878A-BAB7291924A1}"/>
                                <w:text/>
                              </w:sdtPr>
                              <w:sdtContent>
                                <w:r w:rsidR="00266F9C">
                                  <w:rPr>
                                    <w:caps/>
                                    <w:color w:val="5B9BD5" w:themeColor="accent1"/>
                                    <w:sz w:val="36"/>
                                    <w:szCs w:val="36"/>
                                  </w:rPr>
                                  <w:t>2019-20</w:t>
                                </w:r>
                                <w:r>
                                  <w:rPr>
                                    <w:caps/>
                                    <w:color w:val="5B9BD5" w:themeColor="accent1"/>
                                    <w:sz w:val="36"/>
                                    <w:szCs w:val="36"/>
                                  </w:rPr>
                                  <w:t xml:space="preserve">       Curriculum guide</w:t>
                                </w:r>
                              </w:sdtContent>
                            </w:sdt>
                          </w:p>
                        </w:txbxContent>
                      </v:textbox>
                    </v:shape>
                    <w10:wrap anchorx="page" anchory="page"/>
                  </v:group>
                </w:pict>
              </mc:Fallback>
            </mc:AlternateContent>
          </w:r>
        </w:p>
        <w:p w14:paraId="72C63480" w14:textId="77777777" w:rsidR="00637369" w:rsidRPr="00BC3B20" w:rsidRDefault="00637369" w:rsidP="00637369">
          <w:pPr>
            <w:spacing w:after="160"/>
            <w:rPr>
              <w:rFonts w:ascii="Gill Sans MT" w:hAnsi="Gill Sans MT"/>
              <w:b/>
            </w:rPr>
          </w:pPr>
          <w:r w:rsidRPr="00BC3B20">
            <w:rPr>
              <w:rFonts w:ascii="Gill Sans MT" w:hAnsi="Gill Sans MT"/>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37369" w:rsidRPr="00BC3B20" w14:paraId="0911BFDB" w14:textId="77777777" w:rsidTr="0341BA2F">
        <w:tc>
          <w:tcPr>
            <w:tcW w:w="14400" w:type="dxa"/>
            <w:shd w:val="clear" w:color="auto" w:fill="000000" w:themeFill="text1"/>
          </w:tcPr>
          <w:p w14:paraId="2F8DFCC0" w14:textId="77777777" w:rsidR="00637369" w:rsidRPr="00BC3B20" w:rsidRDefault="7CC5C67A" w:rsidP="7CC5C67A">
            <w:pPr>
              <w:jc w:val="center"/>
              <w:rPr>
                <w:rFonts w:ascii="Gill Sans MT" w:eastAsiaTheme="minorEastAsia" w:hAnsi="Gill Sans MT" w:cstheme="minorBidi"/>
                <w:b/>
                <w:bCs/>
                <w:sz w:val="32"/>
                <w:szCs w:val="32"/>
              </w:rPr>
            </w:pPr>
            <w:r w:rsidRPr="00BC3B20">
              <w:rPr>
                <w:rFonts w:ascii="Gill Sans MT" w:eastAsiaTheme="minorEastAsia" w:hAnsi="Gill Sans MT" w:cstheme="minorBidi"/>
                <w:b/>
                <w:bCs/>
                <w:sz w:val="32"/>
                <w:szCs w:val="32"/>
              </w:rPr>
              <w:lastRenderedPageBreak/>
              <w:t>Economics</w:t>
            </w:r>
          </w:p>
        </w:tc>
      </w:tr>
      <w:tr w:rsidR="00637369" w:rsidRPr="00BC3B20" w14:paraId="650D21DC" w14:textId="77777777" w:rsidTr="00BC3B20">
        <w:trPr>
          <w:trHeight w:val="4985"/>
        </w:trPr>
        <w:tc>
          <w:tcPr>
            <w:tcW w:w="14400" w:type="dxa"/>
            <w:shd w:val="clear" w:color="auto" w:fill="D9D9D9" w:themeFill="background1" w:themeFillShade="D9"/>
          </w:tcPr>
          <w:p w14:paraId="06A6663F" w14:textId="77777777" w:rsidR="00637369" w:rsidRPr="00BC3B20" w:rsidRDefault="00637369" w:rsidP="00964BD2">
            <w:pPr>
              <w:rPr>
                <w:rFonts w:ascii="Gill Sans MT" w:hAnsi="Gill Sans MT"/>
                <w:sz w:val="22"/>
                <w:szCs w:val="22"/>
              </w:rPr>
            </w:pPr>
          </w:p>
          <w:p w14:paraId="7BBE2ACA" w14:textId="77777777" w:rsidR="00637369" w:rsidRPr="00BC3B20" w:rsidRDefault="0341BA2F" w:rsidP="0341BA2F">
            <w:pPr>
              <w:rPr>
                <w:rFonts w:ascii="Gill Sans MT" w:eastAsiaTheme="minorEastAsia" w:hAnsi="Gill Sans MT" w:cstheme="minorBidi"/>
                <w:b/>
                <w:bCs/>
              </w:rPr>
            </w:pPr>
            <w:r w:rsidRPr="00BC3B20">
              <w:rPr>
                <w:rFonts w:ascii="Gill Sans MT" w:eastAsiaTheme="minorEastAsia" w:hAnsi="Gill Sans MT" w:cstheme="minorBidi"/>
                <w:b/>
                <w:bCs/>
              </w:rPr>
              <w:t xml:space="preserve">Schools: East, Hoover, Lincoln, North, Roosevelt, </w:t>
            </w:r>
            <w:proofErr w:type="spellStart"/>
            <w:r w:rsidRPr="00BC3B20">
              <w:rPr>
                <w:rFonts w:ascii="Gill Sans MT" w:eastAsiaTheme="minorEastAsia" w:hAnsi="Gill Sans MT" w:cstheme="minorBidi"/>
                <w:b/>
                <w:bCs/>
              </w:rPr>
              <w:t>Scavo</w:t>
            </w:r>
            <w:proofErr w:type="spellEnd"/>
          </w:p>
          <w:p w14:paraId="417FADAB" w14:textId="77777777" w:rsidR="00637369" w:rsidRPr="00BC3B20" w:rsidRDefault="00637369" w:rsidP="00964BD2">
            <w:pPr>
              <w:rPr>
                <w:rFonts w:ascii="Gill Sans MT" w:hAnsi="Gill Sans MT" w:cstheme="minorHAnsi"/>
                <w:b/>
                <w:szCs w:val="24"/>
              </w:rPr>
            </w:pPr>
          </w:p>
          <w:p w14:paraId="52F5B57F" w14:textId="77777777" w:rsidR="00637369" w:rsidRPr="00BC3B20" w:rsidRDefault="7CC5C67A" w:rsidP="7CC5C67A">
            <w:pPr>
              <w:rPr>
                <w:rFonts w:ascii="Gill Sans MT" w:eastAsiaTheme="minorEastAsia" w:hAnsi="Gill Sans MT" w:cstheme="minorBidi"/>
              </w:rPr>
            </w:pPr>
            <w:r w:rsidRPr="00BC3B20">
              <w:rPr>
                <w:rFonts w:ascii="Gill Sans MT" w:eastAsiaTheme="minorEastAsia" w:hAnsi="Gill Sans MT" w:cstheme="minorBidi"/>
              </w:rPr>
              <w:t>1 semester – .5 credit</w:t>
            </w:r>
          </w:p>
          <w:p w14:paraId="798D3512" w14:textId="77777777" w:rsidR="00637369" w:rsidRPr="00BC3B20" w:rsidRDefault="00637369" w:rsidP="00964BD2">
            <w:pPr>
              <w:rPr>
                <w:rFonts w:ascii="Gill Sans MT" w:hAnsi="Gill Sans MT" w:cstheme="minorHAnsi"/>
              </w:rPr>
            </w:pPr>
          </w:p>
          <w:p w14:paraId="73A5D9FD" w14:textId="39DB4A3C" w:rsidR="009428FE" w:rsidRPr="00BC3B20" w:rsidRDefault="7CC5C67A" w:rsidP="7CC5C67A">
            <w:pPr>
              <w:rPr>
                <w:rFonts w:ascii="Gill Sans MT" w:eastAsiaTheme="minorEastAsia" w:hAnsi="Gill Sans MT" w:cstheme="minorBidi"/>
              </w:rPr>
            </w:pPr>
            <w:r w:rsidRPr="00BC3B20">
              <w:rPr>
                <w:rFonts w:ascii="Gill Sans MT" w:eastAsiaTheme="minorEastAsia" w:hAnsi="Gill Sans MT" w:cstheme="minorBidi"/>
              </w:rPr>
              <w:t xml:space="preserve">The study of economics is a study of choices, a matter of decision-making. This course provides students with an opportunity to develop sound </w:t>
            </w:r>
            <w:r w:rsidR="002D3259" w:rsidRPr="00BC3B20">
              <w:rPr>
                <w:rFonts w:ascii="Gill Sans MT" w:eastAsiaTheme="minorEastAsia" w:hAnsi="Gill Sans MT" w:cstheme="minorBidi"/>
              </w:rPr>
              <w:t>decision-making</w:t>
            </w:r>
            <w:r w:rsidRPr="00BC3B20">
              <w:rPr>
                <w:rFonts w:ascii="Gill Sans MT" w:eastAsiaTheme="minorEastAsia" w:hAnsi="Gill Sans MT" w:cstheme="minorBidi"/>
              </w:rPr>
              <w:t xml:space="preserve"> procedures, based on his/her values, and to evaluate alternative solutions to economic problems. Economics will help students understand how our economy works and how economic incentives influence consumers, business owners, investors, and government employees. Many of the important issues of our country and the world – recession, inflation, urban and ecological decline and decay, racial discrimination and poverty – have economic roots. By developing an awareness and perception of </w:t>
            </w:r>
            <w:r w:rsidR="002D3259" w:rsidRPr="00BC3B20">
              <w:rPr>
                <w:rFonts w:ascii="Gill Sans MT" w:eastAsiaTheme="minorEastAsia" w:hAnsi="Gill Sans MT" w:cstheme="minorBidi"/>
              </w:rPr>
              <w:t>economics,</w:t>
            </w:r>
            <w:r w:rsidRPr="00BC3B20">
              <w:rPr>
                <w:rFonts w:ascii="Gill Sans MT" w:eastAsiaTheme="minorEastAsia" w:hAnsi="Gill Sans MT" w:cstheme="minorBidi"/>
              </w:rPr>
              <w:t xml:space="preserve"> as it is interwoven in other areas of existence, students gain insight and understanding of business, government and themselves. This course introduces high school students to economics concepts through a combination of practical problems, analysis, and economic philosophy. </w:t>
            </w:r>
          </w:p>
          <w:p w14:paraId="5F57FDA8" w14:textId="77777777" w:rsidR="009428FE" w:rsidRPr="00BC3B20" w:rsidRDefault="009428FE" w:rsidP="009428FE">
            <w:pPr>
              <w:rPr>
                <w:rFonts w:ascii="Gill Sans MT" w:hAnsi="Gill Sans MT" w:cstheme="minorHAnsi"/>
              </w:rPr>
            </w:pPr>
          </w:p>
          <w:p w14:paraId="586CC450" w14:textId="77777777" w:rsidR="009428FE" w:rsidRPr="00BC3B20" w:rsidRDefault="7CC5C67A" w:rsidP="7CC5C67A">
            <w:pPr>
              <w:rPr>
                <w:rFonts w:ascii="Gill Sans MT" w:eastAsiaTheme="minorEastAsia" w:hAnsi="Gill Sans MT" w:cstheme="minorBidi"/>
                <w:b/>
                <w:bCs/>
              </w:rPr>
            </w:pPr>
            <w:r w:rsidRPr="00BC3B20">
              <w:rPr>
                <w:rFonts w:ascii="Gill Sans MT" w:eastAsiaTheme="minorEastAsia" w:hAnsi="Gill Sans MT" w:cstheme="minorBidi"/>
                <w:b/>
                <w:bCs/>
              </w:rPr>
              <w:t xml:space="preserve">Link to Course Resources: </w:t>
            </w:r>
            <w:hyperlink r:id="rId11">
              <w:r w:rsidRPr="00BC3B20">
                <w:rPr>
                  <w:rStyle w:val="Hyperlink"/>
                  <w:rFonts w:ascii="Gill Sans MT" w:eastAsiaTheme="minorEastAsia" w:hAnsi="Gill Sans MT" w:cstheme="minorBidi"/>
                  <w:b/>
                  <w:bCs/>
                </w:rPr>
                <w:t>http://socialstudies.dmschools.org/economics.html</w:t>
              </w:r>
            </w:hyperlink>
          </w:p>
          <w:p w14:paraId="47965211" w14:textId="77777777" w:rsidR="00BC3B20" w:rsidRDefault="00BC3B20" w:rsidP="00BC3B20">
            <w:pPr>
              <w:jc w:val="center"/>
              <w:rPr>
                <w:rFonts w:ascii="Gill Sans MT" w:eastAsiaTheme="minorEastAsia" w:hAnsi="Gill Sans MT" w:cstheme="minorBidi"/>
                <w:b/>
                <w:bCs/>
              </w:rPr>
            </w:pPr>
          </w:p>
          <w:p w14:paraId="04E460E7" w14:textId="77777777" w:rsidR="00BC3B20" w:rsidRDefault="00BC3B20" w:rsidP="00BC3B20">
            <w:pPr>
              <w:jc w:val="center"/>
              <w:rPr>
                <w:rFonts w:ascii="Gill Sans MT" w:eastAsiaTheme="minorEastAsia" w:hAnsi="Gill Sans MT" w:cstheme="minorBidi"/>
                <w:b/>
                <w:bCs/>
              </w:rPr>
            </w:pPr>
          </w:p>
          <w:p w14:paraId="762C9136" w14:textId="44C33D81" w:rsidR="00637369" w:rsidRPr="00BC3B20" w:rsidRDefault="00637369" w:rsidP="00964BD2">
            <w:pPr>
              <w:rPr>
                <w:rFonts w:ascii="Gill Sans MT" w:hAnsi="Gill Sans MT"/>
                <w:szCs w:val="24"/>
              </w:rPr>
            </w:pPr>
          </w:p>
        </w:tc>
      </w:tr>
    </w:tbl>
    <w:tbl>
      <w:tblPr>
        <w:tblStyle w:val="MediumShading1"/>
        <w:tblpPr w:leftFromText="180" w:rightFromText="180" w:vertAnchor="page" w:horzAnchor="margin" w:tblpXSpec="center" w:tblpY="843"/>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3505"/>
        <w:gridCol w:w="4060"/>
        <w:gridCol w:w="5396"/>
      </w:tblGrid>
      <w:tr w:rsidR="00425065" w:rsidRPr="00BC3B20" w14:paraId="4AD11424" w14:textId="77777777" w:rsidTr="008459E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36" w:type="pct"/>
            <w:tcBorders>
              <w:bottom w:val="single" w:sz="4" w:space="0" w:color="auto"/>
              <w:right w:val="single" w:sz="4" w:space="0" w:color="auto"/>
            </w:tcBorders>
            <w:hideMark/>
          </w:tcPr>
          <w:p w14:paraId="038E5F39" w14:textId="77777777" w:rsidR="00425065" w:rsidRPr="00BC3B20" w:rsidRDefault="00425065" w:rsidP="00425065">
            <w:pPr>
              <w:jc w:val="cente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w:t>
            </w:r>
          </w:p>
        </w:tc>
        <w:tc>
          <w:tcPr>
            <w:tcW w:w="1180" w:type="pct"/>
            <w:tcBorders>
              <w:left w:val="single" w:sz="4" w:space="0" w:color="auto"/>
            </w:tcBorders>
            <w:hideMark/>
          </w:tcPr>
          <w:p w14:paraId="07E7CBE7" w14:textId="021274BA" w:rsidR="00425065" w:rsidRPr="00BC3B20" w:rsidRDefault="00425065" w:rsidP="008459EC">
            <w:pPr>
              <w:jc w:val="cente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Bidi"/>
                <w:b w:val="0"/>
                <w:bCs w:val="0"/>
                <w:sz w:val="22"/>
                <w:szCs w:val="22"/>
              </w:rPr>
            </w:pPr>
            <w:r w:rsidRPr="00BC3B20">
              <w:rPr>
                <w:rFonts w:ascii="Gill Sans MT" w:eastAsiaTheme="minorEastAsia" w:hAnsi="Gill Sans MT" w:cstheme="minorBidi"/>
                <w:sz w:val="22"/>
                <w:szCs w:val="22"/>
              </w:rPr>
              <w:t>Content Standards</w:t>
            </w:r>
          </w:p>
        </w:tc>
        <w:tc>
          <w:tcPr>
            <w:tcW w:w="1367" w:type="pct"/>
            <w:hideMark/>
          </w:tcPr>
          <w:p w14:paraId="7FA5EEF1" w14:textId="75E863B1" w:rsidR="00425065" w:rsidRPr="00BC3B20" w:rsidRDefault="00425065" w:rsidP="008459EC">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         Topics Reported in Infinite Campus                </w:t>
            </w:r>
          </w:p>
        </w:tc>
        <w:tc>
          <w:tcPr>
            <w:tcW w:w="1818" w:type="pct"/>
          </w:tcPr>
          <w:p w14:paraId="62860740" w14:textId="57F2D89F" w:rsidR="00425065" w:rsidRPr="00BC3B20" w:rsidRDefault="00425065" w:rsidP="00425065">
            <w:pPr>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heme="minorBidi"/>
                <w:b w:val="0"/>
                <w:bCs w:val="0"/>
                <w:sz w:val="22"/>
                <w:szCs w:val="22"/>
              </w:rPr>
            </w:pPr>
            <w:r w:rsidRPr="00BC3B20">
              <w:rPr>
                <w:rFonts w:ascii="Gill Sans MT" w:eastAsiaTheme="minorEastAsia" w:hAnsi="Gill Sans MT" w:cstheme="minorBidi"/>
                <w:sz w:val="22"/>
                <w:szCs w:val="22"/>
              </w:rPr>
              <w:t>Students Will Learn About</w:t>
            </w:r>
          </w:p>
        </w:tc>
      </w:tr>
      <w:tr w:rsidR="00BC3B20" w:rsidRPr="00BC3B20" w14:paraId="5407C89C" w14:textId="77777777" w:rsidTr="00425065">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nil"/>
              <w:right w:val="single" w:sz="4" w:space="0" w:color="auto"/>
            </w:tcBorders>
            <w:shd w:val="clear" w:color="auto" w:fill="D9D9D9" w:themeFill="background1" w:themeFillShade="D9"/>
          </w:tcPr>
          <w:p w14:paraId="75C561AE" w14:textId="77777777" w:rsidR="004E29FE" w:rsidRPr="00BC3B20" w:rsidRDefault="004E29FE"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 1</w:t>
            </w:r>
            <w:r w:rsidRPr="00BC3B20">
              <w:rPr>
                <w:rFonts w:ascii="Gill Sans MT" w:hAnsi="Gill Sans MT"/>
              </w:rPr>
              <w:br/>
            </w:r>
            <w:r w:rsidRPr="00BC3B20">
              <w:rPr>
                <w:rFonts w:ascii="Gill Sans MT" w:eastAsiaTheme="minorEastAsia" w:hAnsi="Gill Sans MT" w:cstheme="minorBidi"/>
                <w:sz w:val="22"/>
                <w:szCs w:val="22"/>
              </w:rPr>
              <w:t>Economic Decision-Making</w:t>
            </w:r>
          </w:p>
          <w:p w14:paraId="51FE8683" w14:textId="2C33B143" w:rsidR="004E29FE" w:rsidRPr="00BC3B20" w:rsidRDefault="002D3259" w:rsidP="00425065">
            <w:pPr>
              <w:rPr>
                <w:rFonts w:ascii="Gill Sans MT" w:eastAsiaTheme="minorEastAsia" w:hAnsi="Gill Sans MT" w:cstheme="minorBidi"/>
                <w:b w:val="0"/>
                <w:i/>
                <w:sz w:val="22"/>
                <w:szCs w:val="22"/>
              </w:rPr>
            </w:pPr>
            <w:r w:rsidRPr="00BC3B20">
              <w:rPr>
                <w:rFonts w:ascii="Gill Sans MT" w:eastAsiaTheme="minorEastAsia" w:hAnsi="Gill Sans MT" w:cstheme="minorBidi"/>
                <w:b w:val="0"/>
                <w:i/>
                <w:sz w:val="22"/>
                <w:szCs w:val="22"/>
              </w:rPr>
              <w:t>4</w:t>
            </w:r>
            <w:r w:rsidR="004E29FE" w:rsidRPr="00BC3B20">
              <w:rPr>
                <w:rFonts w:ascii="Gill Sans MT" w:eastAsiaTheme="minorEastAsia" w:hAnsi="Gill Sans MT" w:cstheme="minorBidi"/>
                <w:b w:val="0"/>
                <w:i/>
                <w:sz w:val="22"/>
                <w:szCs w:val="22"/>
              </w:rPr>
              <w:t xml:space="preserve"> Weeks</w:t>
            </w:r>
          </w:p>
        </w:tc>
        <w:tc>
          <w:tcPr>
            <w:tcW w:w="1180"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14:paraId="0CC86641" w14:textId="77777777"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7F0781C8" w14:textId="240EFB72"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SS-Econ.9-12.13; SS-Econ.9-12.14</w:t>
            </w:r>
            <w:r w:rsidR="00DF4334" w:rsidRPr="00BC3B20">
              <w:rPr>
                <w:rFonts w:ascii="Gill Sans MT" w:eastAsiaTheme="minorEastAsia" w:hAnsi="Gill Sans MT" w:cstheme="minorBidi"/>
                <w:sz w:val="22"/>
                <w:szCs w:val="22"/>
              </w:rPr>
              <w:t>;</w:t>
            </w:r>
            <w:r w:rsidR="00CD1283" w:rsidRPr="00BC3B20">
              <w:rPr>
                <w:rFonts w:ascii="Gill Sans MT" w:eastAsiaTheme="minorEastAsia" w:hAnsi="Gill Sans MT" w:cstheme="minorBidi"/>
                <w:sz w:val="22"/>
                <w:szCs w:val="22"/>
              </w:rPr>
              <w:t xml:space="preserve"> SS-Econ.9-12.15;</w:t>
            </w:r>
            <w:r w:rsidR="00DF4334" w:rsidRPr="00BC3B20">
              <w:rPr>
                <w:rFonts w:ascii="Gill Sans MT" w:eastAsiaTheme="minorEastAsia" w:hAnsi="Gill Sans MT" w:cstheme="minorBidi"/>
                <w:sz w:val="22"/>
                <w:szCs w:val="22"/>
              </w:rPr>
              <w:t xml:space="preserve"> SS-Econ.9-12.19</w:t>
            </w:r>
          </w:p>
          <w:p w14:paraId="5E0AE25F" w14:textId="77777777"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p w14:paraId="2C7B3CD6" w14:textId="77777777"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p>
        </w:tc>
        <w:tc>
          <w:tcPr>
            <w:tcW w:w="1365"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14:paraId="0ED9B124" w14:textId="77777777" w:rsidR="004E29FE" w:rsidRPr="00BC3B20" w:rsidRDefault="004E29FE"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Decision-Making</w:t>
            </w:r>
          </w:p>
          <w:p w14:paraId="15E8933D" w14:textId="16F0F5CA" w:rsidR="004E29FE" w:rsidRPr="00BC3B20" w:rsidRDefault="004E29FE" w:rsidP="00425065">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p>
        </w:tc>
        <w:tc>
          <w:tcPr>
            <w:tcW w:w="1819" w:type="pct"/>
            <w:tcBorders>
              <w:top w:val="single" w:sz="8" w:space="0" w:color="404040" w:themeColor="text1" w:themeTint="BF"/>
              <w:left w:val="single" w:sz="4" w:space="0" w:color="auto"/>
              <w:bottom w:val="single" w:sz="4" w:space="0" w:color="auto"/>
              <w:right w:val="single" w:sz="4" w:space="0" w:color="auto"/>
            </w:tcBorders>
            <w:shd w:val="clear" w:color="auto" w:fill="D9D9D9" w:themeFill="background1" w:themeFillShade="D9"/>
          </w:tcPr>
          <w:p w14:paraId="10D21F45" w14:textId="6FEBE285" w:rsidR="004E29FE"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Scarcity</w:t>
            </w:r>
          </w:p>
          <w:p w14:paraId="475E0812" w14:textId="75B3E9D7" w:rsidR="00CD1283" w:rsidRPr="00BC3B20" w:rsidRDefault="00CD1283"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Cost-benefit analysis</w:t>
            </w:r>
          </w:p>
          <w:p w14:paraId="1E732292" w14:textId="39AE7423" w:rsidR="009F51A6"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Opportunity Cost</w:t>
            </w:r>
          </w:p>
          <w:p w14:paraId="74AA4851" w14:textId="09865AF5" w:rsidR="009F51A6"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Factors of Production</w:t>
            </w:r>
          </w:p>
          <w:p w14:paraId="025C2FBE" w14:textId="244DE6DE" w:rsidR="009F51A6" w:rsidRPr="00BC3B20" w:rsidRDefault="009F51A6"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Resources</w:t>
            </w:r>
          </w:p>
          <w:p w14:paraId="5B9EA598" w14:textId="62356386" w:rsidR="009F51A6" w:rsidRPr="00BC3B20" w:rsidRDefault="00CD1283"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Systems</w:t>
            </w:r>
          </w:p>
          <w:p w14:paraId="68064812" w14:textId="5BDF95DB" w:rsidR="004E29FE" w:rsidRPr="00BC3B20" w:rsidRDefault="004E29FE" w:rsidP="00425065">
            <w:pP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4E29FE" w:rsidRPr="00BC3B20" w14:paraId="48E4449B" w14:textId="77777777" w:rsidTr="00425065">
        <w:trPr>
          <w:cnfStyle w:val="000000010000" w:firstRow="0" w:lastRow="0" w:firstColumn="0" w:lastColumn="0" w:oddVBand="0" w:evenVBand="0" w:oddHBand="0" w:evenHBand="1"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tcPr>
          <w:p w14:paraId="49A7DBFE" w14:textId="77777777" w:rsidR="004E29FE" w:rsidRPr="00BC3B20" w:rsidRDefault="004E29FE"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 2</w:t>
            </w:r>
          </w:p>
          <w:p w14:paraId="47AF7883" w14:textId="77777777" w:rsidR="004E29FE" w:rsidRPr="00BC3B20" w:rsidRDefault="004E29FE"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Exchange and Markets</w:t>
            </w:r>
          </w:p>
          <w:p w14:paraId="31AF203E" w14:textId="29ABDCBA" w:rsidR="004E29FE" w:rsidRPr="00BC3B20" w:rsidRDefault="002D3259" w:rsidP="00425065">
            <w:pPr>
              <w:rPr>
                <w:rFonts w:ascii="Gill Sans MT" w:hAnsi="Gill Sans MT"/>
                <w:b w:val="0"/>
                <w:sz w:val="22"/>
                <w:szCs w:val="22"/>
              </w:rPr>
            </w:pPr>
            <w:r w:rsidRPr="00BC3B20">
              <w:rPr>
                <w:rFonts w:ascii="Gill Sans MT" w:eastAsiaTheme="minorEastAsia" w:hAnsi="Gill Sans MT" w:cstheme="minorBidi"/>
                <w:b w:val="0"/>
                <w:i/>
                <w:sz w:val="22"/>
                <w:szCs w:val="22"/>
              </w:rPr>
              <w:t xml:space="preserve">4 – 5 </w:t>
            </w:r>
            <w:r w:rsidR="004E29FE" w:rsidRPr="00BC3B20">
              <w:rPr>
                <w:rFonts w:ascii="Gill Sans MT" w:eastAsiaTheme="minorEastAsia" w:hAnsi="Gill Sans MT" w:cstheme="minorBidi"/>
                <w:b w:val="0"/>
                <w:i/>
                <w:sz w:val="22"/>
                <w:szCs w:val="22"/>
              </w:rPr>
              <w:t xml:space="preserve"> Weeks</w:t>
            </w:r>
          </w:p>
        </w:tc>
        <w:tc>
          <w:tcPr>
            <w:tcW w:w="1180" w:type="pct"/>
            <w:tcBorders>
              <w:top w:val="single" w:sz="4" w:space="0" w:color="auto"/>
              <w:left w:val="single" w:sz="4" w:space="0" w:color="auto"/>
              <w:bottom w:val="single" w:sz="4" w:space="0" w:color="auto"/>
              <w:right w:val="single" w:sz="4" w:space="0" w:color="auto"/>
            </w:tcBorders>
          </w:tcPr>
          <w:p w14:paraId="50DCB962" w14:textId="0453BA20" w:rsidR="004E29FE" w:rsidRPr="00BC3B20" w:rsidRDefault="004E29FE"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3EC0D166" w14:textId="739CB409" w:rsidR="004E29FE" w:rsidRPr="00BC3B20" w:rsidRDefault="004E29FE"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SS-Econ.9-12.16; SS-Econ.9-12.17; SS-Econ.9-12.18;</w:t>
            </w:r>
            <w:r w:rsidR="0009552D" w:rsidRPr="00BC3B20">
              <w:rPr>
                <w:rFonts w:ascii="Gill Sans MT" w:eastAsiaTheme="minorEastAsia" w:hAnsi="Gill Sans MT" w:cstheme="minorBidi"/>
                <w:sz w:val="22"/>
                <w:szCs w:val="22"/>
              </w:rPr>
              <w:t xml:space="preserve"> </w:t>
            </w:r>
          </w:p>
          <w:p w14:paraId="062E0602" w14:textId="77777777" w:rsidR="004E29FE" w:rsidRPr="00BC3B20" w:rsidRDefault="004E29FE"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lang w:val="es-MX"/>
              </w:rPr>
            </w:pPr>
          </w:p>
          <w:p w14:paraId="67BDBF8B" w14:textId="1DE35854" w:rsidR="009F51A6" w:rsidRPr="00BC3B20" w:rsidRDefault="009F51A6" w:rsidP="00425065">
            <w:pPr>
              <w:cnfStyle w:val="000000010000" w:firstRow="0" w:lastRow="0" w:firstColumn="0" w:lastColumn="0" w:oddVBand="0" w:evenVBand="0" w:oddHBand="0" w:evenHBand="1" w:firstRowFirstColumn="0" w:firstRowLastColumn="0" w:lastRowFirstColumn="0" w:lastRowLastColumn="0"/>
              <w:rPr>
                <w:rFonts w:ascii="Gill Sans MT" w:hAnsi="Gill Sans MT"/>
                <w:sz w:val="22"/>
                <w:szCs w:val="22"/>
              </w:rPr>
            </w:pPr>
          </w:p>
        </w:tc>
        <w:tc>
          <w:tcPr>
            <w:tcW w:w="1365" w:type="pct"/>
            <w:tcBorders>
              <w:top w:val="single" w:sz="4" w:space="0" w:color="auto"/>
              <w:left w:val="single" w:sz="4" w:space="0" w:color="auto"/>
              <w:bottom w:val="single" w:sz="4" w:space="0" w:color="auto"/>
              <w:right w:val="single" w:sz="4" w:space="0" w:color="auto"/>
            </w:tcBorders>
          </w:tcPr>
          <w:p w14:paraId="756A1F6B" w14:textId="77777777" w:rsidR="004E29FE" w:rsidRPr="00BC3B20" w:rsidRDefault="004E29FE"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Exchange and Markets</w:t>
            </w:r>
          </w:p>
          <w:p w14:paraId="10CE94BD" w14:textId="43EA7752" w:rsidR="004E29FE" w:rsidRPr="00BC3B20" w:rsidRDefault="004E29FE" w:rsidP="00425065">
            <w:pPr>
              <w:ind w:left="360"/>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p>
        </w:tc>
        <w:tc>
          <w:tcPr>
            <w:tcW w:w="1819" w:type="pct"/>
            <w:tcBorders>
              <w:top w:val="single" w:sz="4" w:space="0" w:color="auto"/>
              <w:left w:val="single" w:sz="4" w:space="0" w:color="auto"/>
              <w:bottom w:val="single" w:sz="4" w:space="0" w:color="auto"/>
              <w:right w:val="single" w:sz="4" w:space="0" w:color="auto"/>
            </w:tcBorders>
          </w:tcPr>
          <w:p w14:paraId="3CBD6825" w14:textId="23B470CC" w:rsidR="004E29FE"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Supply and Demand</w:t>
            </w:r>
          </w:p>
          <w:p w14:paraId="16E47B27" w14:textId="616ED35C"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Surplus and Shortage</w:t>
            </w:r>
          </w:p>
          <w:p w14:paraId="73AF4BE8" w14:textId="1A190292"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Market Conditions</w:t>
            </w:r>
          </w:p>
          <w:p w14:paraId="4C8449F2" w14:textId="36111966"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Specialization in Trade</w:t>
            </w:r>
          </w:p>
          <w:p w14:paraId="2F99A04F" w14:textId="26A3BC7E" w:rsidR="009F51A6" w:rsidRPr="00BC3B20" w:rsidRDefault="009F51A6"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Globalization</w:t>
            </w:r>
          </w:p>
          <w:p w14:paraId="49512424" w14:textId="77777777" w:rsidR="004E29FE" w:rsidRPr="00BC3B20" w:rsidRDefault="004E29FE" w:rsidP="00425065">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ascii="Gill Sans MT" w:hAnsi="Gill Sans MT"/>
              </w:rPr>
            </w:pPr>
          </w:p>
        </w:tc>
      </w:tr>
      <w:tr w:rsidR="002D3259" w:rsidRPr="00BC3B20" w14:paraId="28FBC5E3" w14:textId="77777777" w:rsidTr="00425065">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tcPr>
          <w:p w14:paraId="0281A48D" w14:textId="221520B4" w:rsidR="002D3259" w:rsidRPr="00BC3B20" w:rsidRDefault="002D3259"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Unit 3</w:t>
            </w:r>
          </w:p>
          <w:p w14:paraId="4292755D" w14:textId="77777777" w:rsidR="002D3259" w:rsidRPr="00BC3B20" w:rsidRDefault="002D3259" w:rsidP="00425065">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Exchange and Markets</w:t>
            </w:r>
          </w:p>
          <w:p w14:paraId="126C4FCD" w14:textId="6C5BBD88" w:rsidR="002D3259" w:rsidRPr="00BC3B20" w:rsidRDefault="00EE38E4" w:rsidP="00EE38E4">
            <w:pPr>
              <w:rPr>
                <w:rFonts w:ascii="Gill Sans MT" w:eastAsiaTheme="minorEastAsia" w:hAnsi="Gill Sans MT" w:cstheme="minorBidi"/>
                <w:sz w:val="22"/>
                <w:szCs w:val="22"/>
              </w:rPr>
            </w:pPr>
            <w:r>
              <w:rPr>
                <w:rFonts w:ascii="Gill Sans MT" w:eastAsiaTheme="minorEastAsia" w:hAnsi="Gill Sans MT" w:cstheme="minorBidi"/>
                <w:b w:val="0"/>
                <w:i/>
                <w:sz w:val="22"/>
                <w:szCs w:val="22"/>
              </w:rPr>
              <w:t xml:space="preserve">4 – 5 </w:t>
            </w:r>
            <w:r w:rsidR="002D3259" w:rsidRPr="00BC3B20">
              <w:rPr>
                <w:rFonts w:ascii="Gill Sans MT" w:eastAsiaTheme="minorEastAsia" w:hAnsi="Gill Sans MT" w:cstheme="minorBidi"/>
                <w:b w:val="0"/>
                <w:i/>
                <w:sz w:val="22"/>
                <w:szCs w:val="22"/>
              </w:rPr>
              <w:t>Weeks</w:t>
            </w:r>
          </w:p>
        </w:tc>
        <w:tc>
          <w:tcPr>
            <w:tcW w:w="1180" w:type="pct"/>
            <w:tcBorders>
              <w:top w:val="single" w:sz="4" w:space="0" w:color="auto"/>
              <w:left w:val="single" w:sz="4" w:space="0" w:color="auto"/>
              <w:bottom w:val="single" w:sz="4" w:space="0" w:color="auto"/>
              <w:right w:val="single" w:sz="4" w:space="0" w:color="auto"/>
            </w:tcBorders>
          </w:tcPr>
          <w:p w14:paraId="1B1DE6F2" w14:textId="77777777" w:rsidR="002D3259" w:rsidRPr="00BC3B20" w:rsidRDefault="002D3259"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653189A9" w14:textId="24036230" w:rsidR="002D3259" w:rsidRPr="00BC3B20" w:rsidRDefault="00DC075F"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rPr>
            </w:pPr>
            <w:r>
              <w:rPr>
                <w:rFonts w:ascii="Gill Sans MT" w:eastAsiaTheme="minorEastAsia" w:hAnsi="Gill Sans MT" w:cstheme="minorBidi"/>
                <w:sz w:val="22"/>
                <w:szCs w:val="22"/>
              </w:rPr>
              <w:t xml:space="preserve">SS-Econ.9-12.21; </w:t>
            </w:r>
            <w:r w:rsidR="002D3259" w:rsidRPr="00BC3B20">
              <w:rPr>
                <w:rFonts w:ascii="Gill Sans MT" w:eastAsiaTheme="minorEastAsia" w:hAnsi="Gill Sans MT" w:cstheme="minorBidi"/>
                <w:sz w:val="22"/>
                <w:szCs w:val="22"/>
              </w:rPr>
              <w:t xml:space="preserve">SS-Econ.9-12.22; SS-Econ.9-12.23; </w:t>
            </w:r>
          </w:p>
          <w:p w14:paraId="387AF7A1" w14:textId="77777777" w:rsidR="002D3259" w:rsidRPr="00BC3B20" w:rsidRDefault="002D3259"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lang w:val="es-MX"/>
              </w:rPr>
            </w:pPr>
          </w:p>
          <w:p w14:paraId="603E2D8F" w14:textId="77777777" w:rsidR="002D3259" w:rsidRPr="00BC3B20" w:rsidRDefault="002D3259" w:rsidP="0042506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sz w:val="22"/>
                <w:szCs w:val="22"/>
                <w:u w:val="single"/>
              </w:rPr>
            </w:pPr>
          </w:p>
        </w:tc>
        <w:tc>
          <w:tcPr>
            <w:tcW w:w="1365" w:type="pct"/>
            <w:tcBorders>
              <w:top w:val="single" w:sz="4" w:space="0" w:color="auto"/>
              <w:left w:val="single" w:sz="4" w:space="0" w:color="auto"/>
              <w:bottom w:val="single" w:sz="4" w:space="0" w:color="auto"/>
              <w:right w:val="single" w:sz="4" w:space="0" w:color="auto"/>
            </w:tcBorders>
          </w:tcPr>
          <w:p w14:paraId="5DC4D21C"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Global Economy</w:t>
            </w:r>
          </w:p>
          <w:p w14:paraId="4C66A8BB" w14:textId="77777777" w:rsidR="002D3259" w:rsidRPr="00BC3B20" w:rsidRDefault="002D3259" w:rsidP="00425065">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p>
        </w:tc>
        <w:tc>
          <w:tcPr>
            <w:tcW w:w="1819" w:type="pct"/>
            <w:tcBorders>
              <w:top w:val="single" w:sz="4" w:space="0" w:color="auto"/>
              <w:left w:val="single" w:sz="4" w:space="0" w:color="auto"/>
              <w:bottom w:val="single" w:sz="4" w:space="0" w:color="auto"/>
              <w:right w:val="single" w:sz="4" w:space="0" w:color="auto"/>
            </w:tcBorders>
          </w:tcPr>
          <w:p w14:paraId="62BD655F"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Supply and Demand</w:t>
            </w:r>
          </w:p>
          <w:p w14:paraId="16E6C841"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Surplus and Shortage</w:t>
            </w:r>
          </w:p>
          <w:p w14:paraId="2E9D17D1"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Market Conditions</w:t>
            </w:r>
          </w:p>
          <w:p w14:paraId="5BA77B39"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Specialization in Trade</w:t>
            </w:r>
          </w:p>
          <w:p w14:paraId="432F32CB"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Globalization</w:t>
            </w:r>
          </w:p>
          <w:p w14:paraId="1963E959" w14:textId="77777777" w:rsidR="002D3259" w:rsidRPr="00BC3B20" w:rsidRDefault="002D3259" w:rsidP="00425065">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p>
        </w:tc>
      </w:tr>
      <w:tr w:rsidR="002D3259" w:rsidRPr="00BC3B20" w14:paraId="1F5B4B14" w14:textId="77777777" w:rsidTr="00425065">
        <w:trPr>
          <w:cnfStyle w:val="000000010000" w:firstRow="0" w:lastRow="0" w:firstColumn="0" w:lastColumn="0" w:oddVBand="0" w:evenVBand="0" w:oddHBand="0" w:evenHBand="1" w:firstRowFirstColumn="0" w:firstRowLastColumn="0" w:lastRowFirstColumn="0" w:lastRowLastColumn="0"/>
          <w:trHeight w:val="2964"/>
        </w:trPr>
        <w:tc>
          <w:tcPr>
            <w:cnfStyle w:val="001000000000" w:firstRow="0" w:lastRow="0" w:firstColumn="1" w:lastColumn="0" w:oddVBand="0" w:evenVBand="0" w:oddHBand="0" w:evenHBand="0" w:firstRowFirstColumn="0" w:firstRowLastColumn="0" w:lastRowFirstColumn="0" w:lastRowLastColumn="0"/>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8CBBE" w14:textId="23D576F9" w:rsidR="002D3259" w:rsidRPr="00BC3B20" w:rsidRDefault="00BC3B20" w:rsidP="00425065">
            <w:pPr>
              <w:rPr>
                <w:rFonts w:ascii="Gill Sans MT" w:eastAsiaTheme="minorEastAsia" w:hAnsi="Gill Sans MT" w:cstheme="minorBidi"/>
                <w:sz w:val="22"/>
                <w:szCs w:val="22"/>
              </w:rPr>
            </w:pPr>
            <w:r>
              <w:rPr>
                <w:rFonts w:ascii="Gill Sans MT" w:eastAsiaTheme="minorEastAsia" w:hAnsi="Gill Sans MT" w:cstheme="minorBidi"/>
                <w:sz w:val="22"/>
                <w:szCs w:val="22"/>
              </w:rPr>
              <w:t>Unit 4</w:t>
            </w:r>
            <w:r w:rsidR="002D3259" w:rsidRPr="00BC3B20">
              <w:rPr>
                <w:rFonts w:ascii="Gill Sans MT" w:eastAsiaTheme="minorEastAsia" w:hAnsi="Gill Sans MT" w:cstheme="minorBidi"/>
                <w:sz w:val="22"/>
                <w:szCs w:val="22"/>
              </w:rPr>
              <w:t xml:space="preserve"> </w:t>
            </w:r>
          </w:p>
          <w:p w14:paraId="501D2545" w14:textId="77777777" w:rsidR="002D3259" w:rsidRPr="00BC3B20" w:rsidRDefault="002D3259" w:rsidP="00425065">
            <w:pPr>
              <w:rPr>
                <w:rFonts w:ascii="Gill Sans MT" w:eastAsiaTheme="minorEastAsia" w:hAnsi="Gill Sans MT" w:cstheme="minorBidi"/>
                <w:b w:val="0"/>
                <w:bCs w:val="0"/>
                <w:sz w:val="22"/>
                <w:szCs w:val="22"/>
              </w:rPr>
            </w:pPr>
            <w:r w:rsidRPr="00BC3B20">
              <w:rPr>
                <w:rFonts w:ascii="Gill Sans MT" w:eastAsiaTheme="minorEastAsia" w:hAnsi="Gill Sans MT" w:cstheme="minorBidi"/>
                <w:sz w:val="22"/>
                <w:szCs w:val="22"/>
              </w:rPr>
              <w:t>Economic Measurement and Policy</w:t>
            </w:r>
          </w:p>
          <w:p w14:paraId="092B9B9D" w14:textId="299F4D38" w:rsidR="002D3259" w:rsidRPr="00BC3B20" w:rsidRDefault="002D3259" w:rsidP="00425065">
            <w:pPr>
              <w:rPr>
                <w:rFonts w:ascii="Gill Sans MT" w:eastAsiaTheme="minorEastAsia" w:hAnsi="Gill Sans MT" w:cstheme="minorBidi"/>
                <w:b w:val="0"/>
                <w:sz w:val="22"/>
                <w:szCs w:val="22"/>
              </w:rPr>
            </w:pPr>
            <w:r w:rsidRPr="00BC3B20">
              <w:rPr>
                <w:rFonts w:ascii="Gill Sans MT" w:eastAsiaTheme="minorEastAsia" w:hAnsi="Gill Sans MT" w:cstheme="minorBidi"/>
                <w:b w:val="0"/>
                <w:i/>
                <w:sz w:val="22"/>
                <w:szCs w:val="22"/>
              </w:rPr>
              <w:t>4 Weeks</w:t>
            </w:r>
          </w:p>
        </w:tc>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38E80" w14:textId="77777777"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u w:val="single"/>
              </w:rPr>
              <w:t>Iowa Core Standards:</w:t>
            </w:r>
          </w:p>
          <w:p w14:paraId="34CE99FF" w14:textId="2E212B53"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SS-Econ.9-12.20; </w:t>
            </w:r>
          </w:p>
          <w:p w14:paraId="74F688C6" w14:textId="77777777"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lang w:val="es-MX"/>
              </w:rPr>
            </w:pPr>
          </w:p>
          <w:p w14:paraId="30EA1C86" w14:textId="77777777"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hAnsi="Gill Sans MT"/>
                <w:sz w:val="22"/>
                <w:szCs w:val="22"/>
              </w:rPr>
            </w:pPr>
          </w:p>
          <w:p w14:paraId="68FD9DD0" w14:textId="6DDAF79F" w:rsidR="002D3259" w:rsidRPr="00BC3B20" w:rsidRDefault="002D3259" w:rsidP="00425065">
            <w:pPr>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sz w:val="22"/>
                <w:szCs w:val="22"/>
              </w:rPr>
            </w:pP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FE889" w14:textId="77777777"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Measurement and Policy</w:t>
            </w:r>
          </w:p>
          <w:p w14:paraId="4997641B" w14:textId="2A5404EA" w:rsidR="002D3259" w:rsidRPr="00BC3B20" w:rsidRDefault="002D3259" w:rsidP="00425065">
            <w:pPr>
              <w:ind w:left="360"/>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p>
        </w:tc>
        <w:tc>
          <w:tcPr>
            <w:tcW w:w="1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C8237" w14:textId="12BC9CEB"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Business Cycle</w:t>
            </w:r>
          </w:p>
          <w:p w14:paraId="68DC9439" w14:textId="6F11D39A"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Economic Indicators</w:t>
            </w:r>
          </w:p>
          <w:p w14:paraId="75AE6372" w14:textId="77777777"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Monetary and Fiscal Policy</w:t>
            </w:r>
          </w:p>
          <w:p w14:paraId="6922AC82" w14:textId="77777777"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Budgets</w:t>
            </w:r>
          </w:p>
          <w:p w14:paraId="17C944A6" w14:textId="790449D4" w:rsidR="002D3259" w:rsidRPr="00BC3B20" w:rsidRDefault="002D3259" w:rsidP="00425065">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Gill Sans MT" w:eastAsiaTheme="minorEastAsia" w:hAnsi="Gill Sans MT" w:cstheme="minorBidi"/>
              </w:rPr>
            </w:pPr>
            <w:r w:rsidRPr="00BC3B20">
              <w:rPr>
                <w:rFonts w:ascii="Gill Sans MT" w:eastAsiaTheme="minorEastAsia" w:hAnsi="Gill Sans MT" w:cstheme="minorBidi"/>
              </w:rPr>
              <w:t>Surplus and Deficits</w:t>
            </w:r>
          </w:p>
        </w:tc>
      </w:tr>
    </w:tbl>
    <w:p w14:paraId="40A5045A" w14:textId="410567FC" w:rsidR="00042DD1" w:rsidRPr="00BC3B20" w:rsidRDefault="00042DD1" w:rsidP="00042DD1">
      <w:pPr>
        <w:rPr>
          <w:rFonts w:ascii="Gill Sans MT" w:hAnsi="Gill Sans MT"/>
          <w:b/>
        </w:rPr>
      </w:pPr>
    </w:p>
    <w:p w14:paraId="0726F98B" w14:textId="77777777" w:rsidR="00AB7384" w:rsidRPr="00BC3B20" w:rsidRDefault="00AB7384">
      <w:pPr>
        <w:rPr>
          <w:rFonts w:ascii="Gill Sans MT" w:hAnsi="Gill Sans MT"/>
          <w:b/>
        </w:rPr>
      </w:pPr>
    </w:p>
    <w:tbl>
      <w:tblPr>
        <w:tblStyle w:val="TableGrid1"/>
        <w:tblpPr w:leftFromText="187" w:rightFromText="187" w:vertAnchor="page" w:horzAnchor="margin" w:tblpXSpec="right" w:tblpY="750"/>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BC3B20" w:rsidRPr="00BC3B20" w14:paraId="0A70E0D1" w14:textId="77777777" w:rsidTr="00BC3B20">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9B26985" w14:textId="77777777" w:rsidR="00BC3B20" w:rsidRPr="00BC3B20" w:rsidRDefault="00BC3B20" w:rsidP="00BC3B20">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C86CCEF" w14:textId="77777777" w:rsidR="00BC3B20" w:rsidRPr="00BC3B20" w:rsidRDefault="00BC3B20" w:rsidP="00BC3B20">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BC3B20" w:rsidRPr="00BC3B20" w14:paraId="5ABD43AF"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276D6C4C"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BE06632"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4.0</w:t>
            </w:r>
          </w:p>
        </w:tc>
      </w:tr>
      <w:tr w:rsidR="00BC3B20" w:rsidRPr="00BC3B20" w14:paraId="4BDC84C1"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29DA8145"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E9DEEBC"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3.5</w:t>
            </w:r>
          </w:p>
        </w:tc>
      </w:tr>
      <w:tr w:rsidR="00BC3B20" w:rsidRPr="00BC3B20" w14:paraId="0298079B"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65DDAD83"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4566CC9"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3.0</w:t>
            </w:r>
          </w:p>
        </w:tc>
      </w:tr>
      <w:tr w:rsidR="00BC3B20" w:rsidRPr="00BC3B20" w14:paraId="65B9006D"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1D687BB5"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C5EA3A6"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2.5</w:t>
            </w:r>
          </w:p>
        </w:tc>
      </w:tr>
      <w:tr w:rsidR="00BC3B20" w:rsidRPr="00BC3B20" w14:paraId="6D7DC2AF"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05524FBC"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1C9959F"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2.0</w:t>
            </w:r>
          </w:p>
        </w:tc>
      </w:tr>
      <w:tr w:rsidR="00BC3B20" w:rsidRPr="00BC3B20" w14:paraId="3795A43D"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0CA2B02F"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84DB13F"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1.5</w:t>
            </w:r>
          </w:p>
        </w:tc>
      </w:tr>
      <w:tr w:rsidR="00BC3B20" w:rsidRPr="00BC3B20" w14:paraId="37B8D419" w14:textId="77777777" w:rsidTr="00BC3B20">
        <w:tc>
          <w:tcPr>
            <w:tcW w:w="4245" w:type="dxa"/>
            <w:tcBorders>
              <w:top w:val="single" w:sz="6" w:space="0" w:color="auto"/>
              <w:left w:val="single" w:sz="24" w:space="0" w:color="auto"/>
              <w:bottom w:val="single" w:sz="6" w:space="0" w:color="auto"/>
              <w:right w:val="single" w:sz="6" w:space="0" w:color="auto"/>
            </w:tcBorders>
            <w:hideMark/>
          </w:tcPr>
          <w:p w14:paraId="02CA96A6"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10213A8"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1.0</w:t>
            </w:r>
          </w:p>
        </w:tc>
      </w:tr>
      <w:tr w:rsidR="00BC3B20" w:rsidRPr="00BC3B20" w14:paraId="39524FA3" w14:textId="77777777" w:rsidTr="00BC3B20">
        <w:tc>
          <w:tcPr>
            <w:tcW w:w="4245" w:type="dxa"/>
            <w:tcBorders>
              <w:top w:val="single" w:sz="6" w:space="0" w:color="auto"/>
              <w:left w:val="single" w:sz="24" w:space="0" w:color="auto"/>
              <w:bottom w:val="single" w:sz="24" w:space="0" w:color="auto"/>
              <w:right w:val="single" w:sz="6" w:space="0" w:color="auto"/>
            </w:tcBorders>
            <w:hideMark/>
          </w:tcPr>
          <w:p w14:paraId="48AD992D" w14:textId="77777777" w:rsidR="00BC3B20" w:rsidRPr="00BC3B20" w:rsidRDefault="00BC3B20" w:rsidP="00BC3B20">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46DA21DF" w14:textId="77777777" w:rsidR="00BC3B20" w:rsidRPr="00BC3B20" w:rsidRDefault="00BC3B20" w:rsidP="00BC3B20">
            <w:pPr>
              <w:jc w:val="center"/>
              <w:rPr>
                <w:rFonts w:ascii="Gill Sans MT" w:hAnsi="Gill Sans MT" w:cs="Gill Sans"/>
                <w:sz w:val="20"/>
                <w:szCs w:val="32"/>
              </w:rPr>
            </w:pPr>
            <w:r w:rsidRPr="00BC3B20">
              <w:rPr>
                <w:rFonts w:ascii="Gill Sans MT" w:hAnsi="Gill Sans MT" w:cs="Gill Sans"/>
                <w:sz w:val="20"/>
                <w:szCs w:val="32"/>
              </w:rPr>
              <w:t>0</w:t>
            </w:r>
          </w:p>
        </w:tc>
      </w:tr>
    </w:tbl>
    <w:p w14:paraId="5A73158B" w14:textId="2E6FD80E" w:rsidR="00425065" w:rsidRPr="00BC3B20" w:rsidRDefault="00425065" w:rsidP="00425065">
      <w:pPr>
        <w:rPr>
          <w:rFonts w:ascii="Gill Sans MT" w:eastAsia="Calibri" w:hAnsi="Gill Sans MT" w:cs="Gill Sans"/>
          <w:b/>
          <w:sz w:val="30"/>
          <w:szCs w:val="32"/>
        </w:rPr>
      </w:pPr>
      <w:r w:rsidRPr="00BC3B20">
        <w:rPr>
          <w:rFonts w:ascii="Gill Sans MT" w:eastAsia="Calibri" w:hAnsi="Gill Sans MT" w:cs="Gill Sans"/>
          <w:b/>
          <w:sz w:val="30"/>
          <w:szCs w:val="32"/>
        </w:rPr>
        <w:t>Standards-Referenced Grading Basics</w:t>
      </w:r>
    </w:p>
    <w:p w14:paraId="581C3163" w14:textId="77777777" w:rsidR="00BC3B20" w:rsidRDefault="00BC3B20" w:rsidP="00425065">
      <w:pPr>
        <w:jc w:val="both"/>
        <w:rPr>
          <w:rFonts w:ascii="Gill Sans MT" w:hAnsi="Gill Sans MT"/>
          <w:b/>
          <w:u w:val="single"/>
        </w:rPr>
      </w:pPr>
    </w:p>
    <w:p w14:paraId="519DB7A5" w14:textId="3408FE9A" w:rsidR="00425065" w:rsidRPr="00BC3B20" w:rsidRDefault="00425065" w:rsidP="00425065">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18171434" w14:textId="77777777" w:rsidR="00BC3B20" w:rsidRDefault="00BC3B20" w:rsidP="00425065">
      <w:pPr>
        <w:pStyle w:val="NoSpacing"/>
        <w:ind w:left="720"/>
        <w:rPr>
          <w:rFonts w:ascii="Gill Sans MT" w:hAnsi="Gill Sans MT"/>
        </w:rPr>
      </w:pPr>
    </w:p>
    <w:p w14:paraId="2A9B10BB" w14:textId="5EA91853" w:rsidR="00425065" w:rsidRPr="00BC3B20" w:rsidRDefault="00425065" w:rsidP="00BC3B20">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9DD9CF8" w14:textId="77777777" w:rsidR="00425065" w:rsidRPr="00BC3B20" w:rsidRDefault="00425065" w:rsidP="00BC3B20">
      <w:pPr>
        <w:pStyle w:val="NoSpacing"/>
        <w:rPr>
          <w:rFonts w:ascii="Gill Sans MT" w:hAnsi="Gill Sans MT"/>
        </w:rPr>
      </w:pPr>
      <w:r w:rsidRPr="00BC3B20">
        <w:rPr>
          <w:rFonts w:ascii="Gill Sans MT" w:hAnsi="Gill Sans MT"/>
        </w:rPr>
        <w:t xml:space="preserve">• Clearly communicate where a student’s learning </w:t>
      </w:r>
      <w:proofErr w:type="gramStart"/>
      <w:r w:rsidRPr="00BC3B20">
        <w:rPr>
          <w:rFonts w:ascii="Gill Sans MT" w:hAnsi="Gill Sans MT"/>
        </w:rPr>
        <w:t>is based</w:t>
      </w:r>
      <w:proofErr w:type="gramEnd"/>
      <w:r w:rsidRPr="00BC3B20">
        <w:rPr>
          <w:rFonts w:ascii="Gill Sans MT" w:hAnsi="Gill Sans MT"/>
        </w:rPr>
        <w:t xml:space="preserve"> on a topic scale to inform instructional decisions and push student growth. </w:t>
      </w:r>
    </w:p>
    <w:p w14:paraId="65DB910F" w14:textId="2577F77E" w:rsidR="00425065" w:rsidRPr="00BC3B20" w:rsidRDefault="00425065" w:rsidP="00BC3B20">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358EAC8" w14:textId="77777777" w:rsidR="00425065" w:rsidRPr="00BC3B20" w:rsidRDefault="00425065" w:rsidP="00BC3B20">
      <w:pPr>
        <w:pStyle w:val="NoSpacing"/>
        <w:rPr>
          <w:rFonts w:ascii="Gill Sans MT" w:hAnsi="Gill Sans MT"/>
        </w:rPr>
      </w:pPr>
      <w:r w:rsidRPr="00BC3B20">
        <w:rPr>
          <w:rFonts w:ascii="Gill Sans MT" w:hAnsi="Gill Sans MT"/>
        </w:rPr>
        <w:t xml:space="preserve">• Provide opportunities for feedback between student and teacher. </w:t>
      </w:r>
    </w:p>
    <w:p w14:paraId="31DB2DEE" w14:textId="77777777" w:rsidR="00BC3B20" w:rsidRDefault="00BC3B20" w:rsidP="00425065">
      <w:pPr>
        <w:jc w:val="both"/>
        <w:rPr>
          <w:rFonts w:ascii="Gill Sans MT" w:hAnsi="Gill Sans MT"/>
          <w:b/>
          <w:u w:val="single"/>
        </w:rPr>
      </w:pPr>
    </w:p>
    <w:p w14:paraId="7533B792" w14:textId="156A80C8" w:rsidR="00425065" w:rsidRPr="00BC3B20" w:rsidRDefault="00425065" w:rsidP="00425065">
      <w:pPr>
        <w:jc w:val="both"/>
        <w:rPr>
          <w:rFonts w:ascii="Gill Sans MT" w:hAnsi="Gill Sans MT"/>
          <w:b/>
          <w:u w:val="single"/>
        </w:rPr>
      </w:pPr>
      <w:r w:rsidRPr="00BC3B20">
        <w:rPr>
          <w:rFonts w:ascii="Gill Sans MT" w:hAnsi="Gill Sans MT"/>
          <w:b/>
          <w:u w:val="single"/>
        </w:rPr>
        <w:t xml:space="preserve">Scoring </w:t>
      </w:r>
    </w:p>
    <w:p w14:paraId="2A7291A1" w14:textId="77777777" w:rsidR="00BC3B20" w:rsidRDefault="00BC3B20" w:rsidP="00425065">
      <w:pPr>
        <w:jc w:val="both"/>
        <w:rPr>
          <w:rFonts w:ascii="Gill Sans MT" w:hAnsi="Gill Sans MT"/>
        </w:rPr>
      </w:pPr>
    </w:p>
    <w:p w14:paraId="5C164FBA" w14:textId="37376241" w:rsidR="00425065" w:rsidRPr="00BC3B20" w:rsidRDefault="00BC3B20" w:rsidP="00425065">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2336" behindDoc="0" locked="0" layoutInCell="1" allowOverlap="1" wp14:anchorId="3F3B3D07" wp14:editId="12E2EC53">
                <wp:simplePos x="0" y="0"/>
                <wp:positionH relativeFrom="margin">
                  <wp:posOffset>5724017</wp:posOffset>
                </wp:positionH>
                <wp:positionV relativeFrom="margin">
                  <wp:posOffset>3244088</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14:paraId="79892D75" w14:textId="77777777" w:rsidR="002416BB" w:rsidRDefault="002416BB" w:rsidP="00425065">
                            <w:pPr>
                              <w:jc w:val="center"/>
                              <w:rPr>
                                <w:rFonts w:ascii="Gill Sans MT" w:hAnsi="Gill Sans MT"/>
                                <w:b/>
                              </w:rPr>
                            </w:pPr>
                            <w:r>
                              <w:rPr>
                                <w:rFonts w:ascii="Gill Sans MT" w:hAnsi="Gill Sans MT"/>
                                <w:b/>
                              </w:rPr>
                              <w:t xml:space="preserve">Guiding Practices of </w:t>
                            </w:r>
                          </w:p>
                          <w:p w14:paraId="1EA1DF9C" w14:textId="77777777" w:rsidR="002416BB" w:rsidRDefault="002416BB" w:rsidP="00425065">
                            <w:pPr>
                              <w:jc w:val="center"/>
                              <w:rPr>
                                <w:rFonts w:ascii="Gill Sans MT" w:hAnsi="Gill Sans MT"/>
                                <w:b/>
                              </w:rPr>
                            </w:pPr>
                            <w:r>
                              <w:rPr>
                                <w:rFonts w:ascii="Gill Sans MT" w:hAnsi="Gill Sans MT"/>
                                <w:b/>
                              </w:rPr>
                              <w:t>Standards-Referenced Grading</w:t>
                            </w:r>
                          </w:p>
                          <w:p w14:paraId="430C321F" w14:textId="77777777" w:rsidR="002416BB" w:rsidRDefault="002416BB" w:rsidP="00425065">
                            <w:pPr>
                              <w:jc w:val="center"/>
                              <w:rPr>
                                <w:rFonts w:ascii="Gill Sans MT" w:hAnsi="Gill Sans MT"/>
                                <w:b/>
                              </w:rPr>
                            </w:pPr>
                          </w:p>
                          <w:p w14:paraId="45EBAFEB" w14:textId="77777777" w:rsidR="002416BB" w:rsidRDefault="002416BB" w:rsidP="00425065">
                            <w:pPr>
                              <w:jc w:val="center"/>
                              <w:rPr>
                                <w:rFonts w:ascii="Gill Sans MT" w:hAnsi="Gill Sans MT"/>
                              </w:rPr>
                            </w:pPr>
                            <w:r>
                              <w:rPr>
                                <w:rFonts w:ascii="Gill Sans MT" w:hAnsi="Gill Sans MT"/>
                                <w:b/>
                              </w:rPr>
                              <w:t>1.</w:t>
                            </w:r>
                            <w:r>
                              <w:rPr>
                                <w:rFonts w:ascii="Gill Sans MT" w:hAnsi="Gill Sans MT"/>
                              </w:rPr>
                              <w:t xml:space="preserve"> A consistent 4-point grading scale </w:t>
                            </w:r>
                            <w:proofErr w:type="gramStart"/>
                            <w:r>
                              <w:rPr>
                                <w:rFonts w:ascii="Gill Sans MT" w:hAnsi="Gill Sans MT"/>
                              </w:rPr>
                              <w:t>will be used</w:t>
                            </w:r>
                            <w:proofErr w:type="gramEnd"/>
                            <w:r>
                              <w:rPr>
                                <w:rFonts w:ascii="Gill Sans MT" w:hAnsi="Gill Sans MT"/>
                              </w:rPr>
                              <w:t>.</w:t>
                            </w:r>
                          </w:p>
                          <w:p w14:paraId="7DC8B058" w14:textId="77777777" w:rsidR="002416BB" w:rsidRDefault="002416BB" w:rsidP="00425065">
                            <w:pPr>
                              <w:jc w:val="center"/>
                              <w:rPr>
                                <w:rFonts w:ascii="Gill Sans MT" w:hAnsi="Gill Sans MT"/>
                              </w:rPr>
                            </w:pPr>
                            <w:r>
                              <w:rPr>
                                <w:rFonts w:ascii="Gill Sans MT" w:hAnsi="Gill Sans MT"/>
                                <w:b/>
                              </w:rPr>
                              <w:t>2.</w:t>
                            </w:r>
                            <w:r>
                              <w:rPr>
                                <w:rFonts w:ascii="Gill Sans MT" w:hAnsi="Gill Sans MT"/>
                              </w:rPr>
                              <w:t xml:space="preserve"> Student achievement and behavior </w:t>
                            </w:r>
                            <w:proofErr w:type="gramStart"/>
                            <w:r>
                              <w:rPr>
                                <w:rFonts w:ascii="Gill Sans MT" w:hAnsi="Gill Sans MT"/>
                              </w:rPr>
                              <w:t>will be reported</w:t>
                            </w:r>
                            <w:proofErr w:type="gramEnd"/>
                            <w:r>
                              <w:rPr>
                                <w:rFonts w:ascii="Gill Sans MT" w:hAnsi="Gill Sans MT"/>
                              </w:rPr>
                              <w:t xml:space="preserve"> separately.</w:t>
                            </w:r>
                          </w:p>
                          <w:p w14:paraId="17222857" w14:textId="77777777" w:rsidR="002416BB" w:rsidRDefault="002416BB" w:rsidP="00425065">
                            <w:pPr>
                              <w:jc w:val="center"/>
                              <w:rPr>
                                <w:rFonts w:ascii="Gill Sans MT" w:hAnsi="Gill Sans MT"/>
                              </w:rPr>
                            </w:pPr>
                            <w:r>
                              <w:rPr>
                                <w:rFonts w:ascii="Gill Sans MT" w:hAnsi="Gill Sans MT"/>
                                <w:b/>
                              </w:rPr>
                              <w:t>3.</w:t>
                            </w:r>
                            <w:r>
                              <w:rPr>
                                <w:rFonts w:ascii="Gill Sans MT" w:hAnsi="Gill Sans MT"/>
                              </w:rPr>
                              <w:t xml:space="preserve"> Scores </w:t>
                            </w:r>
                            <w:proofErr w:type="gramStart"/>
                            <w:r>
                              <w:rPr>
                                <w:rFonts w:ascii="Gill Sans MT" w:hAnsi="Gill Sans MT"/>
                              </w:rPr>
                              <w:t>will be based</w:t>
                            </w:r>
                            <w:proofErr w:type="gramEnd"/>
                            <w:r>
                              <w:rPr>
                                <w:rFonts w:ascii="Gill Sans MT" w:hAnsi="Gill Sans MT"/>
                              </w:rPr>
                              <w:t xml:space="preserve"> on a body of evidence.</w:t>
                            </w:r>
                          </w:p>
                          <w:p w14:paraId="14725B90" w14:textId="77777777" w:rsidR="002416BB" w:rsidRDefault="002416BB" w:rsidP="00425065">
                            <w:pPr>
                              <w:jc w:val="center"/>
                              <w:rPr>
                                <w:rFonts w:ascii="Gill Sans MT" w:hAnsi="Gill Sans MT"/>
                              </w:rPr>
                            </w:pPr>
                            <w:r>
                              <w:rPr>
                                <w:rFonts w:ascii="Gill Sans MT" w:hAnsi="Gill Sans MT"/>
                                <w:b/>
                              </w:rPr>
                              <w:t>4.</w:t>
                            </w:r>
                            <w:r>
                              <w:rPr>
                                <w:rFonts w:ascii="Gill Sans MT" w:hAnsi="Gill Sans MT"/>
                              </w:rPr>
                              <w:t xml:space="preserve"> Achievement </w:t>
                            </w:r>
                            <w:proofErr w:type="gramStart"/>
                            <w:r>
                              <w:rPr>
                                <w:rFonts w:ascii="Gill Sans MT" w:hAnsi="Gill Sans MT"/>
                              </w:rPr>
                              <w:t>will be organized by learning topic and converted to a grade at semester’s end</w:t>
                            </w:r>
                            <w:proofErr w:type="gramEnd"/>
                            <w:r>
                              <w:rPr>
                                <w:rFonts w:ascii="Gill Sans MT" w:hAnsi="Gill Sans MT"/>
                              </w:rPr>
                              <w:t xml:space="preserve">. </w:t>
                            </w:r>
                          </w:p>
                          <w:p w14:paraId="022F6182" w14:textId="77777777" w:rsidR="002416BB" w:rsidRDefault="002416BB" w:rsidP="0042506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BC628F" w14:textId="77777777" w:rsidR="002416BB" w:rsidRDefault="002416BB" w:rsidP="00425065">
                            <w:pPr>
                              <w:jc w:val="center"/>
                              <w:rPr>
                                <w:rFonts w:ascii="Gill Sans MT" w:hAnsi="Gill Sans MT"/>
                              </w:rPr>
                            </w:pPr>
                            <w:r>
                              <w:rPr>
                                <w:rFonts w:ascii="Gill Sans MT" w:hAnsi="Gill Sans MT"/>
                                <w:b/>
                              </w:rPr>
                              <w:t>6.</w:t>
                            </w:r>
                            <w:r>
                              <w:rPr>
                                <w:rFonts w:ascii="Gill Sans MT" w:hAnsi="Gill Sans MT"/>
                              </w:rPr>
                              <w:t xml:space="preserve"> Accommodations and modifications </w:t>
                            </w:r>
                            <w:proofErr w:type="gramStart"/>
                            <w:r>
                              <w:rPr>
                                <w:rFonts w:ascii="Gill Sans MT" w:hAnsi="Gill Sans MT"/>
                              </w:rPr>
                              <w:t>will be provided</w:t>
                            </w:r>
                            <w:proofErr w:type="gramEnd"/>
                            <w:r>
                              <w:rPr>
                                <w:rFonts w:ascii="Gill Sans MT" w:hAnsi="Gill Sans MT"/>
                              </w:rPr>
                              <w:t xml:space="preserve"> for exceptional learners.</w:t>
                            </w:r>
                          </w:p>
                          <w:p w14:paraId="4C1DF9D8" w14:textId="77777777" w:rsidR="002416BB" w:rsidRDefault="002416BB" w:rsidP="00425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3D07" id="Round Diagonal Corner Rectangle 55" o:spid="_x0000_s1030" style="position:absolute;left:0;text-align:left;margin-left:450.7pt;margin-top:255.45pt;width:282.75pt;height:2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14:paraId="79892D75" w14:textId="77777777" w:rsidR="002416BB" w:rsidRDefault="002416BB" w:rsidP="00425065">
                      <w:pPr>
                        <w:jc w:val="center"/>
                        <w:rPr>
                          <w:rFonts w:ascii="Gill Sans MT" w:hAnsi="Gill Sans MT"/>
                          <w:b/>
                        </w:rPr>
                      </w:pPr>
                      <w:r>
                        <w:rPr>
                          <w:rFonts w:ascii="Gill Sans MT" w:hAnsi="Gill Sans MT"/>
                          <w:b/>
                        </w:rPr>
                        <w:t xml:space="preserve">Guiding Practices of </w:t>
                      </w:r>
                    </w:p>
                    <w:p w14:paraId="1EA1DF9C" w14:textId="77777777" w:rsidR="002416BB" w:rsidRDefault="002416BB" w:rsidP="00425065">
                      <w:pPr>
                        <w:jc w:val="center"/>
                        <w:rPr>
                          <w:rFonts w:ascii="Gill Sans MT" w:hAnsi="Gill Sans MT"/>
                          <w:b/>
                        </w:rPr>
                      </w:pPr>
                      <w:r>
                        <w:rPr>
                          <w:rFonts w:ascii="Gill Sans MT" w:hAnsi="Gill Sans MT"/>
                          <w:b/>
                        </w:rPr>
                        <w:t>Standards-Referenced Grading</w:t>
                      </w:r>
                    </w:p>
                    <w:p w14:paraId="430C321F" w14:textId="77777777" w:rsidR="002416BB" w:rsidRDefault="002416BB" w:rsidP="00425065">
                      <w:pPr>
                        <w:jc w:val="center"/>
                        <w:rPr>
                          <w:rFonts w:ascii="Gill Sans MT" w:hAnsi="Gill Sans MT"/>
                          <w:b/>
                        </w:rPr>
                      </w:pPr>
                    </w:p>
                    <w:p w14:paraId="45EBAFEB" w14:textId="77777777" w:rsidR="002416BB" w:rsidRDefault="002416BB" w:rsidP="00425065">
                      <w:pPr>
                        <w:jc w:val="center"/>
                        <w:rPr>
                          <w:rFonts w:ascii="Gill Sans MT" w:hAnsi="Gill Sans MT"/>
                        </w:rPr>
                      </w:pPr>
                      <w:r>
                        <w:rPr>
                          <w:rFonts w:ascii="Gill Sans MT" w:hAnsi="Gill Sans MT"/>
                          <w:b/>
                        </w:rPr>
                        <w:t>1.</w:t>
                      </w:r>
                      <w:r>
                        <w:rPr>
                          <w:rFonts w:ascii="Gill Sans MT" w:hAnsi="Gill Sans MT"/>
                        </w:rPr>
                        <w:t xml:space="preserve"> A consistent 4-point grading scale </w:t>
                      </w:r>
                      <w:proofErr w:type="gramStart"/>
                      <w:r>
                        <w:rPr>
                          <w:rFonts w:ascii="Gill Sans MT" w:hAnsi="Gill Sans MT"/>
                        </w:rPr>
                        <w:t>will be used</w:t>
                      </w:r>
                      <w:proofErr w:type="gramEnd"/>
                      <w:r>
                        <w:rPr>
                          <w:rFonts w:ascii="Gill Sans MT" w:hAnsi="Gill Sans MT"/>
                        </w:rPr>
                        <w:t>.</w:t>
                      </w:r>
                    </w:p>
                    <w:p w14:paraId="7DC8B058" w14:textId="77777777" w:rsidR="002416BB" w:rsidRDefault="002416BB" w:rsidP="00425065">
                      <w:pPr>
                        <w:jc w:val="center"/>
                        <w:rPr>
                          <w:rFonts w:ascii="Gill Sans MT" w:hAnsi="Gill Sans MT"/>
                        </w:rPr>
                      </w:pPr>
                      <w:r>
                        <w:rPr>
                          <w:rFonts w:ascii="Gill Sans MT" w:hAnsi="Gill Sans MT"/>
                          <w:b/>
                        </w:rPr>
                        <w:t>2.</w:t>
                      </w:r>
                      <w:r>
                        <w:rPr>
                          <w:rFonts w:ascii="Gill Sans MT" w:hAnsi="Gill Sans MT"/>
                        </w:rPr>
                        <w:t xml:space="preserve"> Student achievement and behavior </w:t>
                      </w:r>
                      <w:proofErr w:type="gramStart"/>
                      <w:r>
                        <w:rPr>
                          <w:rFonts w:ascii="Gill Sans MT" w:hAnsi="Gill Sans MT"/>
                        </w:rPr>
                        <w:t>will be reported</w:t>
                      </w:r>
                      <w:proofErr w:type="gramEnd"/>
                      <w:r>
                        <w:rPr>
                          <w:rFonts w:ascii="Gill Sans MT" w:hAnsi="Gill Sans MT"/>
                        </w:rPr>
                        <w:t xml:space="preserve"> separately.</w:t>
                      </w:r>
                    </w:p>
                    <w:p w14:paraId="17222857" w14:textId="77777777" w:rsidR="002416BB" w:rsidRDefault="002416BB" w:rsidP="00425065">
                      <w:pPr>
                        <w:jc w:val="center"/>
                        <w:rPr>
                          <w:rFonts w:ascii="Gill Sans MT" w:hAnsi="Gill Sans MT"/>
                        </w:rPr>
                      </w:pPr>
                      <w:r>
                        <w:rPr>
                          <w:rFonts w:ascii="Gill Sans MT" w:hAnsi="Gill Sans MT"/>
                          <w:b/>
                        </w:rPr>
                        <w:t>3.</w:t>
                      </w:r>
                      <w:r>
                        <w:rPr>
                          <w:rFonts w:ascii="Gill Sans MT" w:hAnsi="Gill Sans MT"/>
                        </w:rPr>
                        <w:t xml:space="preserve"> Scores </w:t>
                      </w:r>
                      <w:proofErr w:type="gramStart"/>
                      <w:r>
                        <w:rPr>
                          <w:rFonts w:ascii="Gill Sans MT" w:hAnsi="Gill Sans MT"/>
                        </w:rPr>
                        <w:t>will be based</w:t>
                      </w:r>
                      <w:proofErr w:type="gramEnd"/>
                      <w:r>
                        <w:rPr>
                          <w:rFonts w:ascii="Gill Sans MT" w:hAnsi="Gill Sans MT"/>
                        </w:rPr>
                        <w:t xml:space="preserve"> on a body of evidence.</w:t>
                      </w:r>
                    </w:p>
                    <w:p w14:paraId="14725B90" w14:textId="77777777" w:rsidR="002416BB" w:rsidRDefault="002416BB" w:rsidP="00425065">
                      <w:pPr>
                        <w:jc w:val="center"/>
                        <w:rPr>
                          <w:rFonts w:ascii="Gill Sans MT" w:hAnsi="Gill Sans MT"/>
                        </w:rPr>
                      </w:pPr>
                      <w:r>
                        <w:rPr>
                          <w:rFonts w:ascii="Gill Sans MT" w:hAnsi="Gill Sans MT"/>
                          <w:b/>
                        </w:rPr>
                        <w:t>4.</w:t>
                      </w:r>
                      <w:r>
                        <w:rPr>
                          <w:rFonts w:ascii="Gill Sans MT" w:hAnsi="Gill Sans MT"/>
                        </w:rPr>
                        <w:t xml:space="preserve"> Achievement </w:t>
                      </w:r>
                      <w:proofErr w:type="gramStart"/>
                      <w:r>
                        <w:rPr>
                          <w:rFonts w:ascii="Gill Sans MT" w:hAnsi="Gill Sans MT"/>
                        </w:rPr>
                        <w:t>will be organized by learning topic and converted to a grade at semester’s end</w:t>
                      </w:r>
                      <w:proofErr w:type="gramEnd"/>
                      <w:r>
                        <w:rPr>
                          <w:rFonts w:ascii="Gill Sans MT" w:hAnsi="Gill Sans MT"/>
                        </w:rPr>
                        <w:t xml:space="preserve">. </w:t>
                      </w:r>
                    </w:p>
                    <w:p w14:paraId="022F6182" w14:textId="77777777" w:rsidR="002416BB" w:rsidRDefault="002416BB" w:rsidP="0042506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6EBC628F" w14:textId="77777777" w:rsidR="002416BB" w:rsidRDefault="002416BB" w:rsidP="00425065">
                      <w:pPr>
                        <w:jc w:val="center"/>
                        <w:rPr>
                          <w:rFonts w:ascii="Gill Sans MT" w:hAnsi="Gill Sans MT"/>
                        </w:rPr>
                      </w:pPr>
                      <w:r>
                        <w:rPr>
                          <w:rFonts w:ascii="Gill Sans MT" w:hAnsi="Gill Sans MT"/>
                          <w:b/>
                        </w:rPr>
                        <w:t>6.</w:t>
                      </w:r>
                      <w:r>
                        <w:rPr>
                          <w:rFonts w:ascii="Gill Sans MT" w:hAnsi="Gill Sans MT"/>
                        </w:rPr>
                        <w:t xml:space="preserve"> Accommodations and modifications </w:t>
                      </w:r>
                      <w:proofErr w:type="gramStart"/>
                      <w:r>
                        <w:rPr>
                          <w:rFonts w:ascii="Gill Sans MT" w:hAnsi="Gill Sans MT"/>
                        </w:rPr>
                        <w:t>will be provided</w:t>
                      </w:r>
                      <w:proofErr w:type="gramEnd"/>
                      <w:r>
                        <w:rPr>
                          <w:rFonts w:ascii="Gill Sans MT" w:hAnsi="Gill Sans MT"/>
                        </w:rPr>
                        <w:t xml:space="preserve"> for exceptional learners.</w:t>
                      </w:r>
                    </w:p>
                    <w:p w14:paraId="4C1DF9D8" w14:textId="77777777" w:rsidR="002416BB" w:rsidRDefault="002416BB" w:rsidP="00425065"/>
                  </w:txbxContent>
                </v:textbox>
                <w10:wrap type="tight" anchorx="margin" anchory="margin"/>
              </v:shape>
            </w:pict>
          </mc:Fallback>
        </mc:AlternateContent>
      </w:r>
      <w:r w:rsidR="00425065" w:rsidRPr="00BC3B20">
        <w:rPr>
          <w:rFonts w:ascii="Gill Sans MT" w:hAnsi="Gill Sans MT"/>
        </w:rPr>
        <w:t xml:space="preserve">A collaborative scoring process is encouraged to align expectations of the scale to artifacts collected. Routine use of a collaborative planning and scoring protocol results in calibration and a collective understanding of evidence of mastery. Enough evidence </w:t>
      </w:r>
      <w:proofErr w:type="gramStart"/>
      <w:r w:rsidR="00425065" w:rsidRPr="00BC3B20">
        <w:rPr>
          <w:rFonts w:ascii="Gill Sans MT" w:hAnsi="Gill Sans MT"/>
        </w:rPr>
        <w:t>should be collected</w:t>
      </w:r>
      <w:proofErr w:type="gramEnd"/>
      <w:r w:rsidR="00425065" w:rsidRPr="00BC3B20">
        <w:rPr>
          <w:rFonts w:ascii="Gill Sans MT" w:hAnsi="Gill Sans MT"/>
        </w:rPr>
        <w:t xml:space="preserve"> to accurately represent a progression of student learning as measured by the topic scale. Teachers look at all available evid</w:t>
      </w:r>
      <w:r>
        <w:rPr>
          <w:rFonts w:ascii="Gill Sans MT" w:hAnsi="Gill Sans MT"/>
        </w:rPr>
        <w:t xml:space="preserve">ence to determine a topic score. </w:t>
      </w:r>
      <w:r w:rsidR="00425065" w:rsidRPr="00BC3B20">
        <w:rPr>
          <w:rFonts w:ascii="Gill Sans MT" w:hAnsi="Gill Sans MT"/>
        </w:rPr>
        <w:t xml:space="preserve">All topic scores should be defensible and credible through a body of evidence. </w:t>
      </w:r>
    </w:p>
    <w:p w14:paraId="0552C249" w14:textId="30B90D0E" w:rsidR="00BC3B20" w:rsidRDefault="00BC3B20" w:rsidP="00425065">
      <w:pPr>
        <w:jc w:val="both"/>
        <w:rPr>
          <w:rFonts w:ascii="Gill Sans MT" w:eastAsia="Calibri" w:hAnsi="Gill Sans MT" w:cs="Gill Sans"/>
          <w:b/>
          <w:sz w:val="20"/>
          <w:szCs w:val="32"/>
          <w:u w:val="single"/>
        </w:rPr>
      </w:pPr>
    </w:p>
    <w:p w14:paraId="5EFD7DCB" w14:textId="0A5C5409" w:rsidR="00425065" w:rsidRPr="00BC3B20" w:rsidRDefault="00425065" w:rsidP="00425065">
      <w:pPr>
        <w:jc w:val="both"/>
        <w:rPr>
          <w:rFonts w:ascii="Gill Sans MT" w:eastAsia="Calibri" w:hAnsi="Gill Sans MT" w:cs="Gill Sans"/>
          <w:sz w:val="20"/>
          <w:szCs w:val="32"/>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0288" behindDoc="0" locked="0" layoutInCell="1" allowOverlap="1" wp14:anchorId="6405F234" wp14:editId="53299912">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E4FC08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szCs w:val="24"/>
          <w:u w:val="single"/>
        </w:rPr>
        <mc:AlternateContent>
          <mc:Choice Requires="wps">
            <w:drawing>
              <wp:anchor distT="0" distB="0" distL="114300" distR="114300" simplePos="0" relativeHeight="251661312" behindDoc="0" locked="0" layoutInCell="1" allowOverlap="1" wp14:anchorId="7DE21BC1" wp14:editId="664FC19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07E71" id="Oval 84" o:spid="_x0000_s1026" style="position:absolute;margin-left:-155.35pt;margin-top:5.6pt;width:12.95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BC3B20">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 xml:space="preserve">Only scores of 4, 3.5, 3, 2.5, 2, 1.5, 1, and 0 </w:t>
      </w:r>
      <w:proofErr w:type="gramStart"/>
      <w:r w:rsidRPr="00BC3B20">
        <w:rPr>
          <w:rFonts w:ascii="Gill Sans MT" w:eastAsia="Calibri" w:hAnsi="Gill Sans MT" w:cs="Gill Sans"/>
          <w:b/>
          <w:sz w:val="20"/>
          <w:szCs w:val="32"/>
          <w:u w:val="single"/>
        </w:rPr>
        <w:t>can be entered</w:t>
      </w:r>
      <w:proofErr w:type="gramEnd"/>
      <w:r w:rsidRPr="00BC3B20">
        <w:rPr>
          <w:rFonts w:ascii="Gill Sans MT" w:eastAsia="Calibri" w:hAnsi="Gill Sans MT" w:cs="Gill Sans"/>
          <w:b/>
          <w:sz w:val="20"/>
          <w:szCs w:val="32"/>
          <w:u w:val="single"/>
        </w:rPr>
        <w:t xml:space="preserve"> as Topic Scores</w:t>
      </w:r>
      <w:r w:rsidRPr="00BC3B20">
        <w:rPr>
          <w:rFonts w:ascii="Gill Sans MT" w:eastAsia="Calibri" w:hAnsi="Gill Sans MT" w:cs="Gill Sans"/>
          <w:sz w:val="20"/>
          <w:szCs w:val="32"/>
        </w:rPr>
        <w:t>.</w:t>
      </w:r>
    </w:p>
    <w:p w14:paraId="4ECA4687" w14:textId="77777777" w:rsidR="00BC3B20" w:rsidRDefault="00BC3B20" w:rsidP="00425065">
      <w:pPr>
        <w:jc w:val="both"/>
        <w:rPr>
          <w:rFonts w:ascii="Gill Sans MT" w:eastAsia="Calibri" w:hAnsi="Gill Sans MT" w:cs="Gill Sans"/>
          <w:b/>
          <w:sz w:val="30"/>
          <w:szCs w:val="32"/>
        </w:rPr>
      </w:pPr>
    </w:p>
    <w:p w14:paraId="3DCFABD0" w14:textId="3B815B66" w:rsidR="00425065" w:rsidRPr="00BC3B20" w:rsidRDefault="00425065" w:rsidP="00425065">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130DB500" w14:textId="77777777" w:rsidR="00BC3B20" w:rsidRDefault="00BC3B20" w:rsidP="00425065">
      <w:pPr>
        <w:rPr>
          <w:rFonts w:ascii="Gill Sans MT" w:hAnsi="Gill Sans MT"/>
        </w:rPr>
      </w:pPr>
    </w:p>
    <w:p w14:paraId="62FF26F3" w14:textId="4C41CACB" w:rsidR="00425065" w:rsidRPr="00BC3B20" w:rsidRDefault="00425065" w:rsidP="00425065">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2" w:history="1">
        <w:r w:rsidRPr="00BC3B20">
          <w:rPr>
            <w:rStyle w:val="Hyperlink"/>
            <w:rFonts w:ascii="Gill Sans MT" w:hAnsi="Gill Sans MT"/>
          </w:rPr>
          <w:t>SRG Handbook</w:t>
        </w:r>
      </w:hyperlink>
      <w:r w:rsidRPr="00BC3B20">
        <w:rPr>
          <w:rFonts w:ascii="Gill Sans MT" w:hAnsi="Gill Sans MT"/>
        </w:rPr>
        <w:t xml:space="preserve">) </w:t>
      </w:r>
    </w:p>
    <w:p w14:paraId="4FEF153C" w14:textId="77777777" w:rsidR="00BC3B20" w:rsidRDefault="00BC3B20" w:rsidP="00425065">
      <w:pPr>
        <w:rPr>
          <w:rFonts w:ascii="Gill Sans MT" w:hAnsi="Gill Sans MT"/>
        </w:rPr>
      </w:pPr>
    </w:p>
    <w:p w14:paraId="718610B1" w14:textId="5B0452F3" w:rsidR="00425065" w:rsidRPr="00BC3B20" w:rsidRDefault="00425065" w:rsidP="00425065">
      <w:pPr>
        <w:rPr>
          <w:rFonts w:ascii="Gill Sans MT" w:hAnsi="Gill Sans MT"/>
          <w:sz w:val="20"/>
        </w:rPr>
      </w:pPr>
      <w:r w:rsidRPr="00BC3B20">
        <w:rPr>
          <w:rFonts w:ascii="Gill Sans MT" w:hAnsi="Gill Sans MT"/>
        </w:rPr>
        <w:t xml:space="preserve">Students </w:t>
      </w:r>
      <w:proofErr w:type="gramStart"/>
      <w:r w:rsidRPr="00BC3B20">
        <w:rPr>
          <w:rFonts w:ascii="Gill Sans MT" w:hAnsi="Gill Sans MT"/>
        </w:rPr>
        <w:t>will be allowed</w:t>
      </w:r>
      <w:proofErr w:type="gramEnd"/>
      <w:r w:rsidRPr="00BC3B20">
        <w:rPr>
          <w:rFonts w:ascii="Gill Sans MT" w:hAnsi="Gill Sans MT"/>
        </w:rPr>
        <w:t xml:space="preserve"> multiple opportunities to demonstrate proficiency. Teachers need reliable pieces of evidence to be confident students have a good grasp of the learning topics before deciding a final topic score. To make standards-referenced grading work, the idea of “multiple opportunities” </w:t>
      </w:r>
      <w:proofErr w:type="gramStart"/>
      <w:r w:rsidRPr="00BC3B20">
        <w:rPr>
          <w:rFonts w:ascii="Gill Sans MT" w:hAnsi="Gill Sans MT"/>
        </w:rPr>
        <w:t>is emphasized</w:t>
      </w:r>
      <w:proofErr w:type="gramEnd"/>
      <w:r w:rsidRPr="00BC3B20">
        <w:rPr>
          <w:rFonts w:ascii="Gill Sans MT" w:hAnsi="Gill Sans MT"/>
        </w:rPr>
        <w:t xml:space="preserve">. If after these opportunities students still have not mastered Level 3, they </w:t>
      </w:r>
      <w:proofErr w:type="gramStart"/>
      <w:r w:rsidRPr="00BC3B20">
        <w:rPr>
          <w:rFonts w:ascii="Gill Sans MT" w:hAnsi="Gill Sans MT"/>
        </w:rPr>
        <w:t>may then be afforded</w:t>
      </w:r>
      <w:proofErr w:type="gramEnd"/>
      <w:r w:rsidRPr="00BC3B20">
        <w:rPr>
          <w:rFonts w:ascii="Gill Sans MT" w:hAnsi="Gill Sans MT"/>
        </w:rPr>
        <w:t xml:space="preserve"> the chance to reassess.</w:t>
      </w:r>
    </w:p>
    <w:p w14:paraId="6436643A" w14:textId="3FB3979A" w:rsidR="00425065" w:rsidRPr="00BC3B20" w:rsidRDefault="00425065" w:rsidP="002D3259">
      <w:pPr>
        <w:spacing w:after="160" w:line="259" w:lineRule="auto"/>
        <w:rPr>
          <w:rFonts w:ascii="Gill Sans MT" w:hAnsi="Gill Sans MT"/>
        </w:rPr>
      </w:pPr>
    </w:p>
    <w:p w14:paraId="54522373" w14:textId="67BC1E8C" w:rsidR="006E4639" w:rsidRPr="00BC3B20" w:rsidRDefault="00986B3B" w:rsidP="00DC075F">
      <w:pPr>
        <w:spacing w:after="160" w:line="259" w:lineRule="auto"/>
        <w:rPr>
          <w:rFonts w:ascii="Gill Sans MT" w:hAnsi="Gill Sans MT"/>
        </w:rPr>
      </w:pPr>
      <w:r w:rsidRPr="00BC3B20">
        <w:rPr>
          <w:rFonts w:ascii="Gill Sans MT" w:hAnsi="Gill Sans MT"/>
        </w:rPr>
        <w:br w:type="page"/>
      </w:r>
      <w:r w:rsidR="002D3259" w:rsidRPr="00BC3B20">
        <w:rPr>
          <w:rFonts w:ascii="Gill Sans MT" w:hAnsi="Gill Sans MT"/>
        </w:rPr>
        <w:t xml:space="preserve"> </w:t>
      </w:r>
    </w:p>
    <w:tbl>
      <w:tblPr>
        <w:tblW w:w="1492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9891"/>
      </w:tblGrid>
      <w:tr w:rsidR="00637369" w:rsidRPr="00BC3B20" w14:paraId="13CB1D9E" w14:textId="77777777" w:rsidTr="00EE38E4">
        <w:trPr>
          <w:trHeight w:val="741"/>
        </w:trPr>
        <w:tc>
          <w:tcPr>
            <w:tcW w:w="14929" w:type="dxa"/>
            <w:gridSpan w:val="2"/>
            <w:shd w:val="clear" w:color="auto" w:fill="000000" w:themeFill="text1"/>
          </w:tcPr>
          <w:p w14:paraId="24F40F76" w14:textId="77777777" w:rsidR="00143DE5" w:rsidRPr="00BC3B20" w:rsidRDefault="00143DE5" w:rsidP="7CC5C67A">
            <w:pPr>
              <w:pStyle w:val="Heading1"/>
              <w:rPr>
                <w:rFonts w:ascii="Gill Sans MT" w:eastAsiaTheme="minorEastAsia" w:hAnsi="Gill Sans MT" w:cstheme="minorBidi"/>
                <w:color w:val="FFFFFF" w:themeColor="background1"/>
                <w:sz w:val="32"/>
                <w:szCs w:val="32"/>
              </w:rPr>
            </w:pPr>
          </w:p>
          <w:p w14:paraId="68D1D725" w14:textId="42C1EED4" w:rsidR="00637369" w:rsidRPr="00BC3B20" w:rsidRDefault="7CC5C67A" w:rsidP="7CC5C67A">
            <w:pPr>
              <w:pStyle w:val="Heading1"/>
              <w:rPr>
                <w:rFonts w:ascii="Gill Sans MT" w:eastAsiaTheme="minorEastAsia" w:hAnsi="Gill Sans MT" w:cstheme="minorBidi"/>
                <w:sz w:val="32"/>
                <w:szCs w:val="32"/>
              </w:rPr>
            </w:pPr>
            <w:r w:rsidRPr="00BC3B20">
              <w:rPr>
                <w:rFonts w:ascii="Gill Sans MT" w:eastAsiaTheme="minorEastAsia" w:hAnsi="Gill Sans MT" w:cstheme="minorBidi"/>
                <w:color w:val="FFFFFF" w:themeColor="background1"/>
                <w:sz w:val="32"/>
                <w:szCs w:val="32"/>
              </w:rPr>
              <w:t>Unit 1: Economic Decision Making</w:t>
            </w:r>
          </w:p>
        </w:tc>
      </w:tr>
      <w:tr w:rsidR="00637369" w:rsidRPr="00BC3B20" w14:paraId="49FAD22D" w14:textId="77777777" w:rsidTr="00EE38E4">
        <w:trPr>
          <w:trHeight w:val="776"/>
        </w:trPr>
        <w:tc>
          <w:tcPr>
            <w:tcW w:w="14929" w:type="dxa"/>
            <w:gridSpan w:val="2"/>
            <w:tcBorders>
              <w:bottom w:val="single" w:sz="4" w:space="0" w:color="auto"/>
            </w:tcBorders>
            <w:shd w:val="clear" w:color="auto" w:fill="FFFFFF" w:themeFill="background1"/>
          </w:tcPr>
          <w:p w14:paraId="7533856D" w14:textId="77777777" w:rsidR="00637369" w:rsidRPr="00BC3B20" w:rsidRDefault="00637369" w:rsidP="00964BD2">
            <w:pPr>
              <w:jc w:val="center"/>
              <w:rPr>
                <w:rFonts w:ascii="Gill Sans MT" w:hAnsi="Gill Sans MT"/>
                <w:b/>
                <w:sz w:val="22"/>
                <w:szCs w:val="22"/>
              </w:rPr>
            </w:pPr>
          </w:p>
          <w:p w14:paraId="291927DB" w14:textId="466AE4B1" w:rsidR="00637369" w:rsidRPr="00BC3B20" w:rsidRDefault="00DF4334" w:rsidP="7CC5C67A">
            <w:pPr>
              <w:jc w:val="cente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How</w:t>
            </w:r>
            <w:r w:rsidR="7CC5C67A" w:rsidRPr="00BC3B20">
              <w:rPr>
                <w:rFonts w:ascii="Gill Sans MT" w:eastAsiaTheme="minorEastAsia" w:hAnsi="Gill Sans MT" w:cstheme="minorBidi"/>
                <w:sz w:val="22"/>
                <w:szCs w:val="22"/>
              </w:rPr>
              <w:t xml:space="preserve"> do choices and incentives influence the behavior of individuals, businesses, and economic institutions?</w:t>
            </w:r>
            <w:r w:rsidR="7CC5C67A" w:rsidRPr="00BC3B20">
              <w:rPr>
                <w:rFonts w:ascii="Gill Sans MT" w:eastAsiaTheme="minorEastAsia" w:hAnsi="Gill Sans MT" w:cstheme="minorBidi"/>
                <w:i/>
                <w:iCs/>
                <w:sz w:val="22"/>
                <w:szCs w:val="22"/>
              </w:rPr>
              <w:t xml:space="preserve">   </w:t>
            </w:r>
            <w:r w:rsidR="00EE38E4">
              <w:rPr>
                <w:rFonts w:ascii="Gill Sans MT" w:eastAsiaTheme="minorEastAsia" w:hAnsi="Gill Sans MT" w:cstheme="minorBidi"/>
                <w:i/>
                <w:iCs/>
                <w:sz w:val="22"/>
                <w:szCs w:val="22"/>
              </w:rPr>
              <w:t>4</w:t>
            </w:r>
            <w:r w:rsidR="7CC5C67A" w:rsidRPr="00BC3B20">
              <w:rPr>
                <w:rFonts w:ascii="Gill Sans MT" w:eastAsiaTheme="minorEastAsia" w:hAnsi="Gill Sans MT" w:cstheme="minorBidi"/>
                <w:sz w:val="22"/>
                <w:szCs w:val="22"/>
              </w:rPr>
              <w:t xml:space="preserve"> weeks     </w:t>
            </w:r>
          </w:p>
          <w:p w14:paraId="7B194130" w14:textId="77777777" w:rsidR="00637369" w:rsidRPr="00BC3B20" w:rsidRDefault="00637369" w:rsidP="00964BD2">
            <w:pPr>
              <w:jc w:val="center"/>
              <w:rPr>
                <w:rFonts w:ascii="Gill Sans MT" w:hAnsi="Gill Sans MT"/>
                <w:b/>
                <w:sz w:val="22"/>
                <w:szCs w:val="22"/>
              </w:rPr>
            </w:pPr>
          </w:p>
        </w:tc>
      </w:tr>
      <w:tr w:rsidR="00637369" w:rsidRPr="00BC3B20" w14:paraId="77369C47" w14:textId="77777777" w:rsidTr="00EE38E4">
        <w:trPr>
          <w:trHeight w:val="510"/>
        </w:trPr>
        <w:tc>
          <w:tcPr>
            <w:tcW w:w="5038" w:type="dxa"/>
            <w:tcBorders>
              <w:bottom w:val="single" w:sz="4" w:space="0" w:color="auto"/>
            </w:tcBorders>
            <w:shd w:val="clear" w:color="auto" w:fill="D9D9D9" w:themeFill="background1" w:themeFillShade="D9"/>
          </w:tcPr>
          <w:p w14:paraId="1C7D5DC0" w14:textId="77777777" w:rsidR="00637369" w:rsidRPr="00BC3B20" w:rsidRDefault="00637369" w:rsidP="00964BD2">
            <w:pPr>
              <w:pStyle w:val="Header"/>
              <w:tabs>
                <w:tab w:val="clear" w:pos="4320"/>
                <w:tab w:val="clear" w:pos="8640"/>
              </w:tabs>
              <w:jc w:val="center"/>
              <w:rPr>
                <w:rFonts w:ascii="Gill Sans MT" w:hAnsi="Gill Sans MT"/>
                <w:b/>
                <w:sz w:val="22"/>
                <w:szCs w:val="22"/>
              </w:rPr>
            </w:pPr>
          </w:p>
          <w:p w14:paraId="7B5EBAB0" w14:textId="77777777" w:rsidR="00637369" w:rsidRPr="00BC3B20" w:rsidRDefault="7CC5C67A" w:rsidP="7CC5C67A">
            <w:pPr>
              <w:pStyle w:val="Header"/>
              <w:tabs>
                <w:tab w:val="clear" w:pos="4320"/>
                <w:tab w:val="clear" w:pos="8640"/>
              </w:tabs>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Enduring Understandings</w:t>
            </w:r>
          </w:p>
        </w:tc>
        <w:tc>
          <w:tcPr>
            <w:tcW w:w="9891" w:type="dxa"/>
            <w:tcBorders>
              <w:bottom w:val="single" w:sz="4" w:space="0" w:color="auto"/>
            </w:tcBorders>
            <w:shd w:val="clear" w:color="auto" w:fill="D9D9D9" w:themeFill="background1" w:themeFillShade="D9"/>
          </w:tcPr>
          <w:p w14:paraId="04ADB305" w14:textId="77777777" w:rsidR="00637369" w:rsidRPr="00BC3B20" w:rsidRDefault="00637369" w:rsidP="00964BD2">
            <w:pPr>
              <w:jc w:val="center"/>
              <w:rPr>
                <w:rFonts w:ascii="Gill Sans MT" w:hAnsi="Gill Sans MT"/>
                <w:b/>
                <w:sz w:val="22"/>
                <w:szCs w:val="22"/>
              </w:rPr>
            </w:pPr>
          </w:p>
          <w:p w14:paraId="49068956" w14:textId="77777777" w:rsidR="00637369" w:rsidRPr="00BC3B20" w:rsidRDefault="7CC5C67A" w:rsidP="7CC5C67A">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Suggested Texts and Resources</w:t>
            </w:r>
          </w:p>
        </w:tc>
      </w:tr>
      <w:tr w:rsidR="00637369" w:rsidRPr="00BC3B20" w14:paraId="5D4AEC02" w14:textId="77777777" w:rsidTr="00EE38E4">
        <w:trPr>
          <w:trHeight w:val="5101"/>
        </w:trPr>
        <w:tc>
          <w:tcPr>
            <w:tcW w:w="5038" w:type="dxa"/>
            <w:shd w:val="clear" w:color="auto" w:fill="FFFFFF" w:themeFill="background1"/>
          </w:tcPr>
          <w:p w14:paraId="0A4768C4" w14:textId="22054E48" w:rsidR="00637369" w:rsidRPr="00BC3B20" w:rsidRDefault="002B4E31"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shd w:val="clear" w:color="auto" w:fill="FFFFFF"/>
              </w:rPr>
              <w:t xml:space="preserve">When most people think about economics, they think of numbers, graphs, and equations. </w:t>
            </w:r>
            <w:proofErr w:type="gramStart"/>
            <w:r w:rsidRPr="00BC3B20">
              <w:rPr>
                <w:rFonts w:ascii="Gill Sans MT" w:eastAsiaTheme="minorEastAsia" w:hAnsi="Gill Sans MT" w:cstheme="minorBidi"/>
                <w:sz w:val="22"/>
                <w:szCs w:val="22"/>
                <w:shd w:val="clear" w:color="auto" w:fill="FFFFFF"/>
              </w:rPr>
              <w:t>But</w:t>
            </w:r>
            <w:proofErr w:type="gramEnd"/>
            <w:r w:rsidRPr="00BC3B20">
              <w:rPr>
                <w:rFonts w:ascii="Gill Sans MT" w:eastAsiaTheme="minorEastAsia" w:hAnsi="Gill Sans MT" w:cstheme="minorBidi"/>
                <w:sz w:val="22"/>
                <w:szCs w:val="22"/>
                <w:shd w:val="clear" w:color="auto" w:fill="FFFFFF"/>
              </w:rPr>
              <w:t xml:space="preserve"> this is not what economics is all about. Economics involves the study of how people choose to use their resources. When people cannot have everything they want, they must make choices. Some economics argue that economics is mainly about how we make these choices. These economists define economics as the science of </w:t>
            </w:r>
            <w:r w:rsidR="00266F9C" w:rsidRPr="00BC3B20">
              <w:rPr>
                <w:rFonts w:ascii="Gill Sans MT" w:eastAsiaTheme="minorEastAsia" w:hAnsi="Gill Sans MT" w:cstheme="minorBidi"/>
                <w:sz w:val="22"/>
                <w:szCs w:val="22"/>
                <w:shd w:val="clear" w:color="auto" w:fill="FFFFFF"/>
              </w:rPr>
              <w:t>decision-making</w:t>
            </w:r>
            <w:r w:rsidRPr="00BC3B20">
              <w:rPr>
                <w:rFonts w:ascii="Gill Sans MT" w:eastAsiaTheme="minorEastAsia" w:hAnsi="Gill Sans MT" w:cstheme="minorBidi"/>
                <w:sz w:val="22"/>
                <w:szCs w:val="22"/>
                <w:shd w:val="clear" w:color="auto" w:fill="FFFFFF"/>
              </w:rPr>
              <w:t xml:space="preserve">. </w:t>
            </w:r>
          </w:p>
          <w:p w14:paraId="01C0EF56" w14:textId="77777777" w:rsidR="002B4E31" w:rsidRPr="00BC3B20" w:rsidRDefault="002B4E31" w:rsidP="0085172B">
            <w:pPr>
              <w:rPr>
                <w:rFonts w:ascii="Gill Sans MT" w:hAnsi="Gill Sans MT" w:cs="Calibri"/>
                <w:sz w:val="22"/>
                <w:shd w:val="clear" w:color="auto" w:fill="FFFFFF"/>
              </w:rPr>
            </w:pPr>
          </w:p>
          <w:p w14:paraId="6A907A0D" w14:textId="08980550" w:rsidR="002B4E31" w:rsidRPr="00BC3B20" w:rsidRDefault="002B4E31"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shd w:val="clear" w:color="auto" w:fill="FFFFFF"/>
              </w:rPr>
              <w:t>The driving question for this unit is, “</w:t>
            </w:r>
            <w:r w:rsidR="00DF4334" w:rsidRPr="00BC3B20">
              <w:rPr>
                <w:rFonts w:ascii="Gill Sans MT" w:eastAsiaTheme="minorEastAsia" w:hAnsi="Gill Sans MT" w:cstheme="minorBidi"/>
                <w:sz w:val="22"/>
                <w:szCs w:val="22"/>
                <w:shd w:val="clear" w:color="auto" w:fill="FFFFFF"/>
              </w:rPr>
              <w:t>How</w:t>
            </w:r>
            <w:r w:rsidRPr="00BC3B20">
              <w:rPr>
                <w:rFonts w:ascii="Gill Sans MT" w:eastAsiaTheme="minorEastAsia" w:hAnsi="Gill Sans MT" w:cstheme="minorBidi"/>
                <w:sz w:val="22"/>
                <w:szCs w:val="22"/>
                <w:shd w:val="clear" w:color="auto" w:fill="FFFFFF"/>
              </w:rPr>
              <w:t xml:space="preserve"> do choices and incentives influence the behavior of individuals, businesses, and economic institutions?” In this unit, students explore this question and the fundamentals of economics. </w:t>
            </w:r>
          </w:p>
          <w:p w14:paraId="6501A6DC" w14:textId="77777777" w:rsidR="00637369" w:rsidRPr="00BC3B20" w:rsidRDefault="00637369" w:rsidP="0068714B">
            <w:pPr>
              <w:rPr>
                <w:rFonts w:ascii="Gill Sans MT" w:eastAsia="Calibri" w:hAnsi="Gill Sans MT"/>
                <w:sz w:val="22"/>
                <w:szCs w:val="22"/>
              </w:rPr>
            </w:pPr>
          </w:p>
          <w:p w14:paraId="35F9C993" w14:textId="77777777" w:rsidR="00637369" w:rsidRPr="00BC3B20" w:rsidRDefault="00637369" w:rsidP="00964BD2">
            <w:pPr>
              <w:pStyle w:val="ListParagraph"/>
              <w:spacing w:line="240" w:lineRule="auto"/>
              <w:rPr>
                <w:rFonts w:ascii="Gill Sans MT" w:hAnsi="Gill Sans MT"/>
              </w:rPr>
            </w:pPr>
          </w:p>
          <w:p w14:paraId="36ACC52F" w14:textId="77777777" w:rsidR="00637369" w:rsidRPr="00BC3B20" w:rsidRDefault="00637369" w:rsidP="0068714B">
            <w:pPr>
              <w:rPr>
                <w:rFonts w:ascii="Gill Sans MT" w:hAnsi="Gill Sans MT"/>
              </w:rPr>
            </w:pPr>
          </w:p>
        </w:tc>
        <w:tc>
          <w:tcPr>
            <w:tcW w:w="9891" w:type="dxa"/>
            <w:shd w:val="clear" w:color="auto" w:fill="FFFFFF" w:themeFill="background1"/>
          </w:tcPr>
          <w:p w14:paraId="696F7DD4" w14:textId="77777777" w:rsidR="009F3FEF" w:rsidRPr="00BC3B20" w:rsidRDefault="009F3FEF" w:rsidP="001D3A00">
            <w:pPr>
              <w:rPr>
                <w:rFonts w:ascii="Gill Sans MT" w:hAnsi="Gill Sans MT" w:cstheme="minorHAnsi"/>
                <w:sz w:val="22"/>
              </w:rPr>
            </w:pPr>
          </w:p>
          <w:p w14:paraId="01416858" w14:textId="77777777" w:rsidR="00266F9C" w:rsidRDefault="00266F9C" w:rsidP="00266F9C">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454CAB12" w14:textId="5E17E499"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Pr>
                <w:rFonts w:ascii="Gill Sans MT" w:eastAsiaTheme="minorEastAsia" w:hAnsi="Gill Sans MT" w:cstheme="minorBidi"/>
                <w:iCs/>
              </w:rPr>
              <w:t>(</w:t>
            </w:r>
            <w:r w:rsidRPr="00DC2089">
              <w:rPr>
                <w:rFonts w:ascii="Gill Sans MT" w:eastAsiaTheme="minorEastAsia" w:hAnsi="Gill Sans MT" w:cstheme="minorBidi"/>
                <w:i/>
                <w:iCs/>
              </w:rPr>
              <w:t>Each building has a log in provided by the curriculum coordinator at the beginning of the school year</w:t>
            </w:r>
            <w:r>
              <w:rPr>
                <w:rFonts w:ascii="Gill Sans MT" w:eastAsiaTheme="minorEastAsia" w:hAnsi="Gill Sans MT" w:cstheme="minorBidi"/>
                <w:i/>
                <w:iCs/>
              </w:rPr>
              <w:t>. No student texts.</w:t>
            </w:r>
            <w:r>
              <w:rPr>
                <w:rFonts w:ascii="Gill Sans MT" w:eastAsiaTheme="minorEastAsia" w:hAnsi="Gill Sans MT" w:cstheme="minorBidi"/>
                <w:iCs/>
              </w:rPr>
              <w:t xml:space="preserve">) </w:t>
            </w:r>
          </w:p>
          <w:p w14:paraId="55A9A4B6" w14:textId="7BC3CE20"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1: An Economic Way of Thinking</w:t>
            </w:r>
          </w:p>
          <w:p w14:paraId="21C7A1D4" w14:textId="477AD457"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2: Economic Decision Making</w:t>
            </w:r>
          </w:p>
          <w:p w14:paraId="4E30F0BC" w14:textId="72278772"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3: Economic Systems</w:t>
            </w:r>
          </w:p>
          <w:p w14:paraId="71841440" w14:textId="3D213C5A" w:rsidR="00425D56" w:rsidRPr="00F56D5C" w:rsidRDefault="00425D56"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11: Government and the Economy</w:t>
            </w:r>
          </w:p>
          <w:p w14:paraId="294BA6BC" w14:textId="73AB02D1"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02981486" w14:textId="1090A57E" w:rsidR="00F56D5C" w:rsidRPr="00F56D5C" w:rsidRDefault="00F56D5C" w:rsidP="00F56D5C">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Unit 1: Economics and Choices (pgs. 2 – 92)</w:t>
            </w:r>
          </w:p>
          <w:p w14:paraId="31F24BD2" w14:textId="36DAC196" w:rsidR="00637369" w:rsidRPr="00BC3B20" w:rsidRDefault="00637369" w:rsidP="7CC5C67A">
            <w:pPr>
              <w:rPr>
                <w:rFonts w:ascii="Gill Sans MT" w:eastAsiaTheme="minorEastAsia" w:hAnsi="Gill Sans MT" w:cstheme="minorBidi"/>
                <w:sz w:val="22"/>
                <w:szCs w:val="22"/>
              </w:rPr>
            </w:pPr>
          </w:p>
        </w:tc>
      </w:tr>
    </w:tbl>
    <w:p w14:paraId="3F2A6E06" w14:textId="3F2779F4" w:rsidR="00A81FE8" w:rsidRPr="00BC3B20" w:rsidRDefault="42047FC1" w:rsidP="42047FC1">
      <w:pPr>
        <w:rPr>
          <w:rFonts w:ascii="Gill Sans MT" w:eastAsiaTheme="minorEastAsia" w:hAnsi="Gill Sans MT" w:cstheme="minorBidi"/>
        </w:rPr>
      </w:pPr>
      <w:r w:rsidRPr="00BC3B20">
        <w:rPr>
          <w:rFonts w:ascii="Gill Sans MT" w:hAnsi="Gill Sans MT"/>
        </w:rPr>
        <w:t xml:space="preserve"> </w:t>
      </w:r>
      <w:r w:rsidR="00A81FE8" w:rsidRPr="00BC3B20">
        <w:rPr>
          <w:rFonts w:ascii="Gill Sans MT" w:eastAsiaTheme="minorEastAsia" w:hAnsi="Gill Sans MT" w:cstheme="minorBidi"/>
          <w:b/>
          <w:bCs/>
        </w:rPr>
        <w:br w:type="page"/>
      </w:r>
    </w:p>
    <w:tbl>
      <w:tblPr>
        <w:tblW w:w="1501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7"/>
      </w:tblGrid>
      <w:tr w:rsidR="00637369" w:rsidRPr="00BC3B20" w14:paraId="3FCD3D8F" w14:textId="77777777" w:rsidTr="00EE38E4">
        <w:tc>
          <w:tcPr>
            <w:tcW w:w="15017" w:type="dxa"/>
            <w:shd w:val="clear" w:color="auto" w:fill="D9D9D9" w:themeFill="background1" w:themeFillShade="D9"/>
          </w:tcPr>
          <w:p w14:paraId="7366A14C" w14:textId="77777777" w:rsidR="00637369" w:rsidRPr="00BC3B20" w:rsidRDefault="00637369" w:rsidP="00964BD2">
            <w:pPr>
              <w:pStyle w:val="Heading1"/>
              <w:rPr>
                <w:rFonts w:ascii="Gill Sans MT" w:hAnsi="Gill Sans MT"/>
                <w:sz w:val="22"/>
                <w:szCs w:val="22"/>
              </w:rPr>
            </w:pPr>
          </w:p>
          <w:p w14:paraId="68279ABB" w14:textId="4F5FCA47" w:rsidR="00637369" w:rsidRPr="00BC3B20" w:rsidRDefault="00DF4334" w:rsidP="00733C02">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 xml:space="preserve">Unit 1:  Economic Decision Making </w:t>
            </w:r>
          </w:p>
        </w:tc>
      </w:tr>
      <w:tr w:rsidR="00637369" w:rsidRPr="00BC3B20" w14:paraId="0192A63A" w14:textId="77777777" w:rsidTr="00EE38E4">
        <w:tc>
          <w:tcPr>
            <w:tcW w:w="15017" w:type="dxa"/>
            <w:shd w:val="clear" w:color="auto" w:fill="FFFFFF" w:themeFill="background1"/>
          </w:tcPr>
          <w:tbl>
            <w:tblPr>
              <w:tblStyle w:val="TableGrid"/>
              <w:tblW w:w="14791" w:type="dxa"/>
              <w:tblLook w:val="04A0" w:firstRow="1" w:lastRow="0" w:firstColumn="1" w:lastColumn="0" w:noHBand="0" w:noVBand="1"/>
            </w:tblPr>
            <w:tblGrid>
              <w:gridCol w:w="1774"/>
              <w:gridCol w:w="2975"/>
              <w:gridCol w:w="5703"/>
              <w:gridCol w:w="4339"/>
            </w:tblGrid>
            <w:tr w:rsidR="00DC075F" w:rsidRPr="00BC3B20" w14:paraId="620660F5" w14:textId="77777777" w:rsidTr="00EE38E4">
              <w:trPr>
                <w:trHeight w:val="464"/>
              </w:trPr>
              <w:tc>
                <w:tcPr>
                  <w:tcW w:w="1774" w:type="dxa"/>
                  <w:shd w:val="clear" w:color="auto" w:fill="D9D9D9" w:themeFill="background1" w:themeFillShade="D9"/>
                  <w:vAlign w:val="center"/>
                </w:tcPr>
                <w:p w14:paraId="7D9B45EC" w14:textId="0175E26D"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szCs w:val="24"/>
                    </w:rPr>
                    <w:t>Topic</w:t>
                  </w:r>
                </w:p>
              </w:tc>
              <w:tc>
                <w:tcPr>
                  <w:tcW w:w="2975" w:type="dxa"/>
                  <w:shd w:val="clear" w:color="auto" w:fill="D9D9D9" w:themeFill="background1" w:themeFillShade="D9"/>
                  <w:vAlign w:val="center"/>
                </w:tcPr>
                <w:p w14:paraId="47438458" w14:textId="10CA5106"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rPr>
                    <w:t>4 (ET) – Exceeding Grade Level Learning</w:t>
                  </w:r>
                </w:p>
              </w:tc>
              <w:tc>
                <w:tcPr>
                  <w:tcW w:w="5703" w:type="dxa"/>
                  <w:shd w:val="clear" w:color="auto" w:fill="D9D9D9" w:themeFill="background1" w:themeFillShade="D9"/>
                  <w:vAlign w:val="center"/>
                </w:tcPr>
                <w:p w14:paraId="25E03388" w14:textId="728B1912"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rPr>
                    <w:t>3 (AT) – Grade Level Learning</w:t>
                  </w:r>
                </w:p>
              </w:tc>
              <w:tc>
                <w:tcPr>
                  <w:tcW w:w="4339" w:type="dxa"/>
                  <w:shd w:val="clear" w:color="auto" w:fill="D9D9D9" w:themeFill="background1" w:themeFillShade="D9"/>
                  <w:vAlign w:val="center"/>
                </w:tcPr>
                <w:p w14:paraId="68566E20" w14:textId="0B567CD0" w:rsidR="00DC075F" w:rsidRPr="00DC075F" w:rsidRDefault="00DC075F" w:rsidP="00DC075F">
                  <w:pPr>
                    <w:jc w:val="center"/>
                    <w:rPr>
                      <w:rFonts w:ascii="Gill Sans MT" w:eastAsiaTheme="minorEastAsia" w:hAnsi="Gill Sans MT" w:cstheme="minorBidi"/>
                      <w:b/>
                      <w:bCs/>
                      <w:sz w:val="20"/>
                    </w:rPr>
                  </w:pPr>
                  <w:r w:rsidRPr="00DC075F">
                    <w:rPr>
                      <w:rFonts w:ascii="Gill Sans MT" w:hAnsi="Gill Sans MT"/>
                      <w:b/>
                      <w:sz w:val="20"/>
                    </w:rPr>
                    <w:t>2 (PT) – Progression Towards Grade Level</w:t>
                  </w:r>
                </w:p>
              </w:tc>
            </w:tr>
            <w:tr w:rsidR="00DC075F" w:rsidRPr="00BC3B20" w14:paraId="562BFBC5" w14:textId="77777777" w:rsidTr="00810DBB">
              <w:trPr>
                <w:trHeight w:val="2213"/>
              </w:trPr>
              <w:tc>
                <w:tcPr>
                  <w:tcW w:w="1774" w:type="dxa"/>
                  <w:shd w:val="clear" w:color="auto" w:fill="D9D9D9" w:themeFill="background1" w:themeFillShade="D9"/>
                  <w:vAlign w:val="center"/>
                </w:tcPr>
                <w:p w14:paraId="1B89EE63" w14:textId="77777777" w:rsidR="00DC075F" w:rsidRPr="00DC075F" w:rsidRDefault="00DC075F" w:rsidP="00DC075F">
                  <w:pPr>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6A5B4C4F" w14:textId="158AFE2B" w:rsidR="00DC075F" w:rsidRPr="00DC075F" w:rsidRDefault="00DC075F" w:rsidP="00DC075F">
                  <w:pPr>
                    <w:jc w:val="center"/>
                    <w:rPr>
                      <w:rFonts w:ascii="Gill Sans MT" w:hAnsi="Gill Sans MT"/>
                      <w:b/>
                      <w:sz w:val="20"/>
                      <w:szCs w:val="24"/>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2975" w:type="dxa"/>
                  <w:shd w:val="clear" w:color="auto" w:fill="D9D9D9" w:themeFill="background1" w:themeFillShade="D9"/>
                </w:tcPr>
                <w:p w14:paraId="4B8B5ED2" w14:textId="77777777" w:rsidR="00DC075F" w:rsidRPr="00DC075F" w:rsidRDefault="00DC075F" w:rsidP="00DC075F">
                  <w:pPr>
                    <w:jc w:val="center"/>
                    <w:rPr>
                      <w:rFonts w:ascii="Gill Sans MT" w:hAnsi="Gill Sans MT"/>
                      <w:b/>
                      <w:sz w:val="20"/>
                    </w:rPr>
                  </w:pPr>
                </w:p>
              </w:tc>
              <w:tc>
                <w:tcPr>
                  <w:tcW w:w="5703" w:type="dxa"/>
                  <w:shd w:val="clear" w:color="auto" w:fill="D9D9D9" w:themeFill="background1" w:themeFillShade="D9"/>
                  <w:vAlign w:val="center"/>
                </w:tcPr>
                <w:p w14:paraId="104585ED" w14:textId="77777777" w:rsidR="00DC075F" w:rsidRPr="00DC075F" w:rsidRDefault="00DC075F" w:rsidP="00DC075F">
                  <w:pPr>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3CC17C40" w14:textId="562F8174" w:rsidR="00DC075F" w:rsidRPr="00DC075F" w:rsidRDefault="00DC075F" w:rsidP="00DC075F">
                  <w:pPr>
                    <w:jc w:val="center"/>
                    <w:rPr>
                      <w:rFonts w:ascii="Gill Sans MT" w:hAnsi="Gill Sans MT"/>
                      <w:b/>
                      <w:sz w:val="20"/>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339" w:type="dxa"/>
                  <w:shd w:val="clear" w:color="auto" w:fill="D9D9D9" w:themeFill="background1" w:themeFillShade="D9"/>
                  <w:vAlign w:val="center"/>
                </w:tcPr>
                <w:p w14:paraId="77862D5B" w14:textId="77777777" w:rsidR="00DC075F" w:rsidRPr="00DC075F" w:rsidRDefault="00DC075F" w:rsidP="00DC075F">
                  <w:pPr>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718703AD" w14:textId="77777777" w:rsidR="00DC075F" w:rsidRPr="00DC075F" w:rsidRDefault="00DC075F" w:rsidP="00DC075F">
                  <w:pPr>
                    <w:jc w:val="center"/>
                    <w:rPr>
                      <w:rFonts w:ascii="Gill Sans MT" w:hAnsi="Gill Sans MT"/>
                      <w:b/>
                      <w:sz w:val="8"/>
                    </w:rPr>
                  </w:pPr>
                </w:p>
                <w:p w14:paraId="63A4FB5B" w14:textId="77777777" w:rsidR="00DC075F" w:rsidRPr="00DC075F" w:rsidRDefault="00DC075F" w:rsidP="00DC075F">
                  <w:pPr>
                    <w:jc w:val="center"/>
                    <w:rPr>
                      <w:rFonts w:ascii="Gill Sans MT" w:hAnsi="Gill Sans MT"/>
                      <w:b/>
                      <w:sz w:val="20"/>
                    </w:rPr>
                  </w:pPr>
                  <w:r w:rsidRPr="00DC075F">
                    <w:rPr>
                      <w:rFonts w:ascii="Gill Sans MT" w:hAnsi="Gill Sans MT"/>
                      <w:b/>
                      <w:sz w:val="20"/>
                    </w:rPr>
                    <w:t>Guiding Question to complete this process:</w:t>
                  </w:r>
                </w:p>
                <w:p w14:paraId="65C8748C" w14:textId="4B4BC779" w:rsidR="00DC075F" w:rsidRPr="00DC075F" w:rsidRDefault="00DC075F" w:rsidP="00DC075F">
                  <w:pPr>
                    <w:pStyle w:val="ListParagraph"/>
                    <w:numPr>
                      <w:ilvl w:val="0"/>
                      <w:numId w:val="20"/>
                    </w:numPr>
                    <w:rPr>
                      <w:rFonts w:ascii="Gill Sans MT" w:hAnsi="Gill Sans MT"/>
                      <w:b/>
                      <w:sz w:val="20"/>
                    </w:rPr>
                  </w:pPr>
                  <w:r w:rsidRPr="00DC075F">
                    <w:rPr>
                      <w:rFonts w:ascii="Gill Sans MT" w:hAnsi="Gill Sans MT"/>
                      <w:i/>
                      <w:sz w:val="20"/>
                    </w:rPr>
                    <w:t>What are the essential pieces of knowledge students need to have to show progression towards the grade level standard/expectation (level 3)?</w:t>
                  </w:r>
                </w:p>
              </w:tc>
            </w:tr>
            <w:tr w:rsidR="00E158C1" w:rsidRPr="00BC3B20" w14:paraId="6C1B03B8" w14:textId="77777777" w:rsidTr="00EE38E4">
              <w:trPr>
                <w:trHeight w:val="6176"/>
              </w:trPr>
              <w:tc>
                <w:tcPr>
                  <w:tcW w:w="1774" w:type="dxa"/>
                  <w:shd w:val="clear" w:color="auto" w:fill="D9D9D9" w:themeFill="background1" w:themeFillShade="D9"/>
                  <w:vAlign w:val="center"/>
                </w:tcPr>
                <w:p w14:paraId="6FECF6EE" w14:textId="77777777" w:rsidR="00E158C1" w:rsidRPr="00BC3B20" w:rsidRDefault="00E158C1" w:rsidP="00DC075F">
                  <w:pPr>
                    <w:jc w:val="center"/>
                    <w:rPr>
                      <w:rFonts w:ascii="Gill Sans MT" w:hAnsi="Gill Sans MT"/>
                      <w:b/>
                      <w:sz w:val="22"/>
                      <w:szCs w:val="22"/>
                    </w:rPr>
                  </w:pPr>
                </w:p>
                <w:p w14:paraId="2E4F6734" w14:textId="77777777" w:rsidR="00ED47DF" w:rsidRPr="00BC3B20" w:rsidRDefault="00ED47DF" w:rsidP="00DC075F">
                  <w:pPr>
                    <w:jc w:val="center"/>
                    <w:rPr>
                      <w:rFonts w:ascii="Gill Sans MT" w:hAnsi="Gill Sans MT"/>
                      <w:b/>
                      <w:sz w:val="22"/>
                      <w:szCs w:val="22"/>
                    </w:rPr>
                  </w:pPr>
                </w:p>
                <w:p w14:paraId="036B5BC5" w14:textId="5C0B99E7" w:rsidR="00DF4334" w:rsidRPr="00DC075F" w:rsidRDefault="50E56736" w:rsidP="00DC075F">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Economics Decision Making</w:t>
                  </w:r>
                </w:p>
                <w:p w14:paraId="668F59C5" w14:textId="77777777" w:rsidR="00E158C1" w:rsidRPr="00BC3B20" w:rsidRDefault="00E158C1" w:rsidP="00DC075F">
                  <w:pPr>
                    <w:jc w:val="center"/>
                    <w:rPr>
                      <w:rFonts w:ascii="Gill Sans MT" w:hAnsi="Gill Sans MT"/>
                      <w:sz w:val="22"/>
                      <w:szCs w:val="22"/>
                    </w:rPr>
                  </w:pPr>
                </w:p>
                <w:p w14:paraId="79DBDFE9" w14:textId="3BB728DF" w:rsidR="00E158C1" w:rsidRPr="00BC3B20" w:rsidRDefault="00E158C1" w:rsidP="00DC075F">
                  <w:pPr>
                    <w:jc w:val="center"/>
                    <w:rPr>
                      <w:rFonts w:ascii="Gill Sans MT" w:eastAsiaTheme="minorEastAsia" w:hAnsi="Gill Sans MT" w:cstheme="minorBidi"/>
                      <w:sz w:val="22"/>
                      <w:szCs w:val="22"/>
                    </w:rPr>
                  </w:pPr>
                </w:p>
              </w:tc>
              <w:tc>
                <w:tcPr>
                  <w:tcW w:w="2975" w:type="dxa"/>
                </w:tcPr>
                <w:p w14:paraId="608B5458" w14:textId="07F079B2" w:rsidR="003A3D72"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In addition to meeting the </w:t>
                  </w:r>
                  <w:r w:rsidR="00DC075F">
                    <w:rPr>
                      <w:rFonts w:ascii="Gill Sans MT" w:eastAsiaTheme="minorEastAsia" w:hAnsi="Gill Sans MT" w:cstheme="minorBidi"/>
                      <w:sz w:val="22"/>
                      <w:szCs w:val="22"/>
                    </w:rPr>
                    <w:t xml:space="preserve">entire </w:t>
                  </w:r>
                  <w:r w:rsidRPr="00BC3B20">
                    <w:rPr>
                      <w:rFonts w:ascii="Gill Sans MT" w:eastAsiaTheme="minorEastAsia" w:hAnsi="Gill Sans MT" w:cstheme="minorBidi"/>
                      <w:sz w:val="22"/>
                      <w:szCs w:val="22"/>
                    </w:rPr>
                    <w:t>learning goal, the student demonstrates in-depth inferences and applications that go beyond the goal.</w:t>
                  </w:r>
                </w:p>
                <w:p w14:paraId="314B8084" w14:textId="6229E7F1" w:rsidR="0B066889" w:rsidRPr="00BC3B20" w:rsidRDefault="0B066889" w:rsidP="0B066889">
                  <w:pPr>
                    <w:rPr>
                      <w:rFonts w:ascii="Gill Sans MT" w:eastAsiaTheme="minorEastAsia" w:hAnsi="Gill Sans MT" w:cstheme="minorBidi"/>
                      <w:sz w:val="22"/>
                      <w:szCs w:val="22"/>
                    </w:rPr>
                  </w:pPr>
                </w:p>
                <w:p w14:paraId="7C32EA09" w14:textId="22D107EF" w:rsidR="7CC5C67A" w:rsidRPr="00BC3B20" w:rsidRDefault="00DC075F" w:rsidP="7CC5C67A">
                  <w:pPr>
                    <w:rPr>
                      <w:rFonts w:ascii="Gill Sans MT" w:eastAsiaTheme="minorEastAsia" w:hAnsi="Gill Sans MT" w:cstheme="minorBidi"/>
                      <w:sz w:val="22"/>
                      <w:szCs w:val="22"/>
                    </w:rPr>
                  </w:pPr>
                  <w:r>
                    <w:rPr>
                      <w:rFonts w:ascii="Gill Sans MT" w:eastAsiaTheme="minorEastAsia" w:hAnsi="Gill Sans MT" w:cstheme="minorBidi"/>
                      <w:sz w:val="22"/>
                      <w:szCs w:val="22"/>
                    </w:rPr>
                    <w:t>Possible Level 4</w:t>
                  </w:r>
                  <w:r w:rsidR="7CC5C67A" w:rsidRPr="00BC3B20">
                    <w:rPr>
                      <w:rFonts w:ascii="Gill Sans MT" w:eastAsiaTheme="minorEastAsia" w:hAnsi="Gill Sans MT" w:cstheme="minorBidi"/>
                      <w:sz w:val="22"/>
                      <w:szCs w:val="22"/>
                    </w:rPr>
                    <w:t>:</w:t>
                  </w:r>
                </w:p>
                <w:p w14:paraId="2BDBBFDF" w14:textId="42EB4737" w:rsidR="7CC5C67A" w:rsidRPr="00BC3B20" w:rsidRDefault="7CC5C67A" w:rsidP="7CC5C67A">
                  <w:pPr>
                    <w:rPr>
                      <w:rFonts w:ascii="Gill Sans MT" w:eastAsiaTheme="minorEastAsia" w:hAnsi="Gill Sans MT" w:cstheme="minorBidi"/>
                      <w:sz w:val="22"/>
                      <w:szCs w:val="22"/>
                    </w:rPr>
                  </w:pPr>
                </w:p>
                <w:p w14:paraId="1C8AB6F3" w14:textId="298B9DF0" w:rsidR="0B066889" w:rsidRPr="00BC3B20" w:rsidRDefault="0A578458" w:rsidP="0A578458">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                 </w:t>
                  </w:r>
                </w:p>
                <w:p w14:paraId="09F5FE67" w14:textId="77777777" w:rsidR="002A4219" w:rsidRPr="00BC3B20" w:rsidRDefault="002A4219" w:rsidP="0B066889">
                  <w:pPr>
                    <w:rPr>
                      <w:rFonts w:ascii="Gill Sans MT" w:eastAsiaTheme="minorEastAsia" w:hAnsi="Gill Sans MT" w:cstheme="minorBidi"/>
                      <w:sz w:val="22"/>
                      <w:szCs w:val="22"/>
                    </w:rPr>
                  </w:pPr>
                </w:p>
                <w:p w14:paraId="2F2EBB49" w14:textId="34822515" w:rsidR="002A4219" w:rsidRPr="00BC3B20" w:rsidRDefault="00DF4334" w:rsidP="7CC5C67A">
                  <w:pPr>
                    <w:rPr>
                      <w:rFonts w:ascii="Gill Sans MT" w:eastAsiaTheme="minorEastAsia" w:hAnsi="Gill Sans MT" w:cstheme="minorBidi"/>
                      <w:color w:val="FF0000"/>
                      <w:sz w:val="22"/>
                      <w:szCs w:val="22"/>
                    </w:rPr>
                  </w:pPr>
                  <w:r w:rsidRPr="00BC3B20">
                    <w:rPr>
                      <w:rFonts w:ascii="Gill Sans MT" w:eastAsiaTheme="minorEastAsia" w:hAnsi="Gill Sans MT" w:cstheme="minorBidi"/>
                      <w:sz w:val="22"/>
                      <w:szCs w:val="22"/>
                    </w:rPr>
                    <w:t>*</w:t>
                  </w:r>
                  <w:r w:rsidR="7CC5C67A" w:rsidRPr="00BC3B20">
                    <w:rPr>
                      <w:rFonts w:ascii="Gill Sans MT" w:eastAsiaTheme="minorEastAsia" w:hAnsi="Gill Sans MT" w:cstheme="minorBidi"/>
                      <w:sz w:val="22"/>
                      <w:szCs w:val="22"/>
                    </w:rPr>
                    <w:t>A level four task should include the following: prior learning; cognitive complexity; integrated skills; real world relevance</w:t>
                  </w:r>
                  <w:proofErr w:type="gramStart"/>
                  <w:r w:rsidR="7CC5C67A" w:rsidRPr="00BC3B20">
                    <w:rPr>
                      <w:rFonts w:ascii="Gill Sans MT" w:eastAsiaTheme="minorEastAsia" w:hAnsi="Gill Sans MT" w:cstheme="minorBidi"/>
                      <w:sz w:val="22"/>
                      <w:szCs w:val="22"/>
                    </w:rPr>
                    <w:t>;</w:t>
                  </w:r>
                  <w:proofErr w:type="gramEnd"/>
                  <w:r w:rsidR="7CC5C67A" w:rsidRPr="00BC3B20">
                    <w:rPr>
                      <w:rFonts w:ascii="Gill Sans MT" w:eastAsiaTheme="minorEastAsia" w:hAnsi="Gill Sans MT" w:cstheme="minorBidi"/>
                      <w:sz w:val="22"/>
                      <w:szCs w:val="22"/>
                    </w:rPr>
                    <w:t xml:space="preserve"> authentic application beyond classroom. </w:t>
                  </w:r>
                </w:p>
              </w:tc>
              <w:tc>
                <w:tcPr>
                  <w:tcW w:w="5703" w:type="dxa"/>
                </w:tcPr>
                <w:p w14:paraId="3FEE78AF" w14:textId="3CBF914F" w:rsidR="31960705" w:rsidRPr="00BC3B20" w:rsidRDefault="31960705" w:rsidP="31960705">
                  <w:pPr>
                    <w:rPr>
                      <w:rFonts w:ascii="Gill Sans MT" w:eastAsiaTheme="minorEastAsia" w:hAnsi="Gill Sans MT" w:cstheme="minorBidi"/>
                      <w:sz w:val="22"/>
                      <w:szCs w:val="22"/>
                    </w:rPr>
                  </w:pPr>
                </w:p>
                <w:p w14:paraId="271B8206" w14:textId="595453D7" w:rsidR="00CD1283" w:rsidRPr="00BC3B20" w:rsidRDefault="7CC5C67A" w:rsidP="00CD1283">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 </w:t>
                  </w:r>
                  <w:r w:rsidR="00CD1283" w:rsidRPr="00EE38E4">
                    <w:rPr>
                      <w:rFonts w:ascii="Gill Sans MT" w:eastAsiaTheme="minorEastAsia" w:hAnsi="Gill Sans MT" w:cstheme="minorBidi"/>
                      <w:b/>
                      <w:sz w:val="22"/>
                      <w:szCs w:val="22"/>
                    </w:rPr>
                    <w:t>3A:</w:t>
                  </w:r>
                  <w:r w:rsidR="00B61C40" w:rsidRPr="00BC3B20">
                    <w:rPr>
                      <w:rFonts w:ascii="Gill Sans MT" w:eastAsiaTheme="minorEastAsia" w:hAnsi="Gill Sans MT" w:cstheme="minorBidi"/>
                      <w:sz w:val="22"/>
                      <w:szCs w:val="22"/>
                    </w:rPr>
                    <w:t xml:space="preserve"> </w:t>
                  </w:r>
                  <w:r w:rsidR="00733C02" w:rsidRPr="00BC3B20">
                    <w:rPr>
                      <w:rFonts w:ascii="Gill Sans MT" w:eastAsiaTheme="minorEastAsia" w:hAnsi="Gill Sans MT" w:cstheme="minorBidi"/>
                      <w:sz w:val="22"/>
                      <w:szCs w:val="22"/>
                    </w:rPr>
                    <w:t>Evaluate costs and benefits in decision making while integrating the concept of scarcity. (</w:t>
                  </w:r>
                  <w:r w:rsidR="00733C02" w:rsidRPr="00BC3B20">
                    <w:rPr>
                      <w:rFonts w:ascii="Gill Sans MT" w:eastAsiaTheme="minorEastAsia" w:hAnsi="Gill Sans MT" w:cstheme="minorBidi"/>
                      <w:b/>
                      <w:sz w:val="22"/>
                      <w:szCs w:val="22"/>
                    </w:rPr>
                    <w:t>SS-Econ.9-12.13 &amp;14</w:t>
                  </w:r>
                  <w:r w:rsidR="00733C02" w:rsidRPr="00BC3B20">
                    <w:rPr>
                      <w:rFonts w:ascii="Gill Sans MT" w:eastAsiaTheme="minorEastAsia" w:hAnsi="Gill Sans MT" w:cstheme="minorBidi"/>
                      <w:sz w:val="22"/>
                      <w:szCs w:val="22"/>
                    </w:rPr>
                    <w:t>)</w:t>
                  </w:r>
                </w:p>
                <w:p w14:paraId="6557DAD9" w14:textId="77777777" w:rsidR="00CD1283" w:rsidRPr="00BC3B20" w:rsidRDefault="00CD1283" w:rsidP="00CD1283">
                  <w:pPr>
                    <w:rPr>
                      <w:rFonts w:ascii="Gill Sans MT" w:eastAsiaTheme="minorEastAsia" w:hAnsi="Gill Sans MT" w:cstheme="minorBidi"/>
                      <w:sz w:val="22"/>
                      <w:szCs w:val="22"/>
                    </w:rPr>
                  </w:pPr>
                </w:p>
                <w:p w14:paraId="5E0B47A0" w14:textId="77777777" w:rsidR="00A177C4" w:rsidRDefault="00A177C4" w:rsidP="00CD1283">
                  <w:pPr>
                    <w:rPr>
                      <w:rFonts w:ascii="Gill Sans MT" w:eastAsiaTheme="minorEastAsia" w:hAnsi="Gill Sans MT" w:cstheme="minorBidi"/>
                      <w:sz w:val="22"/>
                      <w:szCs w:val="22"/>
                    </w:rPr>
                  </w:pPr>
                </w:p>
                <w:p w14:paraId="157DE5F2" w14:textId="77777777" w:rsidR="00A177C4" w:rsidRDefault="00A177C4" w:rsidP="00CD1283">
                  <w:pPr>
                    <w:rPr>
                      <w:rFonts w:ascii="Gill Sans MT" w:eastAsiaTheme="minorEastAsia" w:hAnsi="Gill Sans MT" w:cstheme="minorBidi"/>
                      <w:sz w:val="22"/>
                      <w:szCs w:val="22"/>
                    </w:rPr>
                  </w:pPr>
                </w:p>
                <w:p w14:paraId="0AFBC4B8" w14:textId="77777777" w:rsidR="00A177C4" w:rsidRDefault="00A177C4" w:rsidP="00CD1283">
                  <w:pPr>
                    <w:rPr>
                      <w:rFonts w:ascii="Gill Sans MT" w:eastAsiaTheme="minorEastAsia" w:hAnsi="Gill Sans MT" w:cstheme="minorBidi"/>
                      <w:sz w:val="22"/>
                      <w:szCs w:val="22"/>
                    </w:rPr>
                  </w:pPr>
                </w:p>
                <w:p w14:paraId="06F1F3FC" w14:textId="77777777" w:rsidR="00A177C4" w:rsidRDefault="00A177C4" w:rsidP="00CD1283">
                  <w:pPr>
                    <w:rPr>
                      <w:rFonts w:ascii="Gill Sans MT" w:eastAsiaTheme="minorEastAsia" w:hAnsi="Gill Sans MT" w:cstheme="minorBidi"/>
                      <w:sz w:val="22"/>
                      <w:szCs w:val="22"/>
                    </w:rPr>
                  </w:pPr>
                </w:p>
                <w:p w14:paraId="03DFF670" w14:textId="77777777" w:rsidR="00A177C4" w:rsidRDefault="00A177C4" w:rsidP="00CD1283">
                  <w:pPr>
                    <w:rPr>
                      <w:rFonts w:ascii="Gill Sans MT" w:eastAsiaTheme="minorEastAsia" w:hAnsi="Gill Sans MT" w:cstheme="minorBidi"/>
                      <w:sz w:val="22"/>
                      <w:szCs w:val="22"/>
                    </w:rPr>
                  </w:pPr>
                </w:p>
                <w:p w14:paraId="006BD17C" w14:textId="77777777" w:rsidR="00A177C4" w:rsidRDefault="00A177C4" w:rsidP="00CD1283">
                  <w:pPr>
                    <w:rPr>
                      <w:rFonts w:ascii="Gill Sans MT" w:eastAsiaTheme="minorEastAsia" w:hAnsi="Gill Sans MT" w:cstheme="minorBidi"/>
                      <w:sz w:val="22"/>
                      <w:szCs w:val="22"/>
                    </w:rPr>
                  </w:pPr>
                </w:p>
                <w:p w14:paraId="76739949" w14:textId="0585FDF2" w:rsidR="00CD1283" w:rsidRPr="00BC3B20" w:rsidRDefault="00CD1283" w:rsidP="00CD1283">
                  <w:pPr>
                    <w:rPr>
                      <w:rFonts w:ascii="Gill Sans MT" w:eastAsiaTheme="minorEastAsia" w:hAnsi="Gill Sans MT" w:cstheme="minorBidi"/>
                      <w:sz w:val="22"/>
                      <w:szCs w:val="22"/>
                    </w:rPr>
                  </w:pPr>
                  <w:r w:rsidRPr="00EE38E4">
                    <w:rPr>
                      <w:rFonts w:ascii="Gill Sans MT" w:eastAsiaTheme="minorEastAsia" w:hAnsi="Gill Sans MT" w:cstheme="minorBidi"/>
                      <w:b/>
                      <w:sz w:val="22"/>
                      <w:szCs w:val="22"/>
                    </w:rPr>
                    <w:t>3B:</w:t>
                  </w:r>
                  <w:r w:rsidRPr="00BC3B20">
                    <w:rPr>
                      <w:rFonts w:ascii="Gill Sans MT" w:eastAsiaTheme="minorEastAsia" w:hAnsi="Gill Sans MT" w:cstheme="minorBidi"/>
                      <w:sz w:val="22"/>
                      <w:szCs w:val="22"/>
                    </w:rPr>
                    <w:t xml:space="preserve"> Evaluate the effects of different economic systems on production and distr</w:t>
                  </w:r>
                  <w:r w:rsidR="00733C02" w:rsidRPr="00BC3B20">
                    <w:rPr>
                      <w:rFonts w:ascii="Gill Sans MT" w:eastAsiaTheme="minorEastAsia" w:hAnsi="Gill Sans MT" w:cstheme="minorBidi"/>
                      <w:sz w:val="22"/>
                      <w:szCs w:val="22"/>
                    </w:rPr>
                    <w:t>ibution of goods and services. (</w:t>
                  </w:r>
                  <w:r w:rsidR="00733C02" w:rsidRPr="00BC3B20">
                    <w:rPr>
                      <w:rFonts w:ascii="Gill Sans MT" w:eastAsiaTheme="minorEastAsia" w:hAnsi="Gill Sans MT" w:cstheme="minorBidi"/>
                      <w:b/>
                      <w:sz w:val="22"/>
                      <w:szCs w:val="22"/>
                    </w:rPr>
                    <w:t>SS-Econ.9-12.15</w:t>
                  </w:r>
                  <w:r w:rsidR="00733C02" w:rsidRPr="00BC3B20">
                    <w:rPr>
                      <w:rFonts w:ascii="Gill Sans MT" w:eastAsiaTheme="minorEastAsia" w:hAnsi="Gill Sans MT" w:cstheme="minorBidi"/>
                      <w:sz w:val="22"/>
                      <w:szCs w:val="22"/>
                    </w:rPr>
                    <w:t>)</w:t>
                  </w:r>
                </w:p>
                <w:p w14:paraId="4BCC7949" w14:textId="77777777" w:rsidR="00CD1283" w:rsidRPr="00BC3B20" w:rsidRDefault="00CD1283" w:rsidP="00CD1283">
                  <w:pPr>
                    <w:rPr>
                      <w:rFonts w:ascii="Gill Sans MT" w:eastAsiaTheme="minorEastAsia" w:hAnsi="Gill Sans MT" w:cstheme="minorBidi"/>
                      <w:sz w:val="22"/>
                      <w:szCs w:val="22"/>
                    </w:rPr>
                  </w:pPr>
                </w:p>
                <w:p w14:paraId="26D0EB18" w14:textId="77777777" w:rsidR="00A177C4" w:rsidRDefault="00A177C4" w:rsidP="00CD1283">
                  <w:pPr>
                    <w:rPr>
                      <w:rFonts w:ascii="Gill Sans MT" w:eastAsiaTheme="minorEastAsia" w:hAnsi="Gill Sans MT" w:cstheme="minorBidi"/>
                      <w:sz w:val="22"/>
                      <w:szCs w:val="22"/>
                    </w:rPr>
                  </w:pPr>
                </w:p>
                <w:p w14:paraId="59B6D1CC" w14:textId="77777777" w:rsidR="00A177C4" w:rsidRDefault="00A177C4" w:rsidP="00CD1283">
                  <w:pPr>
                    <w:rPr>
                      <w:rFonts w:ascii="Gill Sans MT" w:eastAsiaTheme="minorEastAsia" w:hAnsi="Gill Sans MT" w:cstheme="minorBidi"/>
                      <w:sz w:val="22"/>
                      <w:szCs w:val="22"/>
                    </w:rPr>
                  </w:pPr>
                </w:p>
                <w:p w14:paraId="047FAD20" w14:textId="77777777" w:rsidR="00A177C4" w:rsidRDefault="00A177C4" w:rsidP="00CD1283">
                  <w:pPr>
                    <w:rPr>
                      <w:rFonts w:ascii="Gill Sans MT" w:eastAsiaTheme="minorEastAsia" w:hAnsi="Gill Sans MT" w:cstheme="minorBidi"/>
                      <w:sz w:val="22"/>
                      <w:szCs w:val="22"/>
                    </w:rPr>
                  </w:pPr>
                </w:p>
                <w:p w14:paraId="3C560614" w14:textId="77777777" w:rsidR="00A177C4" w:rsidRDefault="00A177C4" w:rsidP="00CD1283">
                  <w:pPr>
                    <w:rPr>
                      <w:rFonts w:ascii="Gill Sans MT" w:eastAsiaTheme="minorEastAsia" w:hAnsi="Gill Sans MT" w:cstheme="minorBidi"/>
                      <w:sz w:val="22"/>
                      <w:szCs w:val="22"/>
                    </w:rPr>
                  </w:pPr>
                </w:p>
                <w:p w14:paraId="3CAC961C" w14:textId="77777777" w:rsidR="00A177C4" w:rsidRDefault="00A177C4" w:rsidP="00CD1283">
                  <w:pPr>
                    <w:rPr>
                      <w:rFonts w:ascii="Gill Sans MT" w:eastAsiaTheme="minorEastAsia" w:hAnsi="Gill Sans MT" w:cstheme="minorBidi"/>
                      <w:sz w:val="22"/>
                      <w:szCs w:val="22"/>
                    </w:rPr>
                  </w:pPr>
                </w:p>
                <w:p w14:paraId="7E55B16B" w14:textId="5FA79FDC" w:rsidR="00CD1283" w:rsidRPr="00BC3B20" w:rsidRDefault="00CD1283" w:rsidP="00CD1283">
                  <w:pPr>
                    <w:rPr>
                      <w:rFonts w:ascii="Gill Sans MT" w:eastAsiaTheme="minorEastAsia" w:hAnsi="Gill Sans MT" w:cstheme="minorBidi"/>
                      <w:sz w:val="22"/>
                      <w:szCs w:val="22"/>
                    </w:rPr>
                  </w:pPr>
                  <w:r w:rsidRPr="00EE38E4">
                    <w:rPr>
                      <w:rFonts w:ascii="Gill Sans MT" w:eastAsiaTheme="minorEastAsia" w:hAnsi="Gill Sans MT" w:cstheme="minorBidi"/>
                      <w:b/>
                      <w:sz w:val="22"/>
                      <w:szCs w:val="22"/>
                    </w:rPr>
                    <w:t>3C:</w:t>
                  </w:r>
                  <w:r w:rsidRPr="00BC3B20">
                    <w:rPr>
                      <w:rFonts w:ascii="Gill Sans MT" w:eastAsiaTheme="minorEastAsia" w:hAnsi="Gill Sans MT" w:cstheme="minorBidi"/>
                      <w:sz w:val="22"/>
                      <w:szCs w:val="22"/>
                    </w:rPr>
                    <w:t xml:space="preserve"> Evaluate the proper roles of institutions and rights of individuals regarding property and the rule of law in a modern mixed economic system.</w:t>
                  </w:r>
                  <w:r w:rsidR="00733C02" w:rsidRPr="00BC3B20">
                    <w:rPr>
                      <w:rFonts w:ascii="Gill Sans MT" w:eastAsiaTheme="minorEastAsia" w:hAnsi="Gill Sans MT" w:cstheme="minorBidi"/>
                      <w:sz w:val="22"/>
                      <w:szCs w:val="22"/>
                    </w:rPr>
                    <w:t xml:space="preserve"> (</w:t>
                  </w:r>
                  <w:r w:rsidR="00733C02" w:rsidRPr="00BC3B20">
                    <w:rPr>
                      <w:rFonts w:ascii="Gill Sans MT" w:eastAsiaTheme="minorEastAsia" w:hAnsi="Gill Sans MT" w:cstheme="minorBidi"/>
                      <w:b/>
                      <w:sz w:val="22"/>
                      <w:szCs w:val="22"/>
                    </w:rPr>
                    <w:t>SS-Econ.9-12.19</w:t>
                  </w:r>
                  <w:r w:rsidR="00733C02" w:rsidRPr="00BC3B20">
                    <w:rPr>
                      <w:rFonts w:ascii="Gill Sans MT" w:eastAsiaTheme="minorEastAsia" w:hAnsi="Gill Sans MT" w:cstheme="minorBidi"/>
                      <w:sz w:val="22"/>
                      <w:szCs w:val="22"/>
                    </w:rPr>
                    <w:t>)</w:t>
                  </w:r>
                </w:p>
                <w:p w14:paraId="60FB0657" w14:textId="143A9965" w:rsidR="0009552D" w:rsidRPr="00BC3B20" w:rsidRDefault="0009552D" w:rsidP="0009552D">
                  <w:pPr>
                    <w:rPr>
                      <w:rFonts w:ascii="Gill Sans MT" w:eastAsiaTheme="minorEastAsia" w:hAnsi="Gill Sans MT" w:cstheme="minorBidi"/>
                      <w:color w:val="FF0000"/>
                      <w:sz w:val="22"/>
                      <w:szCs w:val="22"/>
                    </w:rPr>
                  </w:pPr>
                </w:p>
                <w:p w14:paraId="26514863" w14:textId="33DFFC3D" w:rsidR="00423124" w:rsidRPr="00BC3B20" w:rsidRDefault="00423124" w:rsidP="00204195">
                  <w:pPr>
                    <w:rPr>
                      <w:rFonts w:ascii="Gill Sans MT" w:eastAsiaTheme="minorEastAsia" w:hAnsi="Gill Sans MT" w:cstheme="minorBidi"/>
                      <w:color w:val="FF0000"/>
                      <w:sz w:val="22"/>
                      <w:szCs w:val="22"/>
                    </w:rPr>
                  </w:pPr>
                </w:p>
              </w:tc>
              <w:tc>
                <w:tcPr>
                  <w:tcW w:w="4339" w:type="dxa"/>
                </w:tcPr>
                <w:p w14:paraId="771770CE" w14:textId="716CAF7B" w:rsidR="31960705" w:rsidRPr="00BC3B20" w:rsidRDefault="31960705" w:rsidP="31960705">
                  <w:pPr>
                    <w:rPr>
                      <w:rFonts w:ascii="Gill Sans MT" w:eastAsiaTheme="minorEastAsia" w:hAnsi="Gill Sans MT" w:cstheme="minorBidi"/>
                      <w:sz w:val="22"/>
                      <w:szCs w:val="22"/>
                    </w:rPr>
                  </w:pPr>
                </w:p>
                <w:p w14:paraId="7194F54C" w14:textId="0A845723" w:rsidR="00CD1283" w:rsidRPr="00E52C55" w:rsidRDefault="00A177C4" w:rsidP="31960705">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3A: </w:t>
                  </w:r>
                </w:p>
                <w:p w14:paraId="120F7E82" w14:textId="1F51CAB3" w:rsid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Scarcity on decision making</w:t>
                  </w:r>
                </w:p>
                <w:p w14:paraId="044B1C1A" w14:textId="597486BA" w:rsidR="00A177C4" w:rsidRDefault="00EE38E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w:t>
                  </w:r>
                  <w:r w:rsidR="00A177C4">
                    <w:rPr>
                      <w:rFonts w:ascii="Gill Sans MT" w:eastAsiaTheme="minorEastAsia" w:hAnsi="Gill Sans MT" w:cstheme="minorBidi"/>
                    </w:rPr>
                    <w:t xml:space="preserve"> of costs and benefits on decision making</w:t>
                  </w:r>
                </w:p>
                <w:p w14:paraId="2475DF7D" w14:textId="7078CCA8" w:rsidR="00A177C4" w:rsidRP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Opportunity Cost on decision making</w:t>
                  </w:r>
                </w:p>
                <w:p w14:paraId="1AFBB182" w14:textId="6DF17494" w:rsidR="00E158C1" w:rsidRPr="00BC3B20" w:rsidRDefault="00E158C1" w:rsidP="0B066889">
                  <w:pPr>
                    <w:rPr>
                      <w:rFonts w:ascii="Gill Sans MT" w:eastAsiaTheme="minorEastAsia" w:hAnsi="Gill Sans MT" w:cstheme="minorBidi"/>
                      <w:sz w:val="22"/>
                      <w:szCs w:val="22"/>
                    </w:rPr>
                  </w:pPr>
                </w:p>
                <w:p w14:paraId="23135A98" w14:textId="77777777" w:rsidR="00EE38E4" w:rsidRDefault="00EE38E4" w:rsidP="0B066889">
                  <w:pPr>
                    <w:rPr>
                      <w:rFonts w:ascii="Gill Sans MT" w:eastAsiaTheme="minorEastAsia" w:hAnsi="Gill Sans MT" w:cstheme="minorBidi"/>
                      <w:sz w:val="22"/>
                      <w:szCs w:val="22"/>
                    </w:rPr>
                  </w:pPr>
                </w:p>
                <w:p w14:paraId="626DC69C" w14:textId="0B2B9C2E" w:rsidR="00E158C1" w:rsidRPr="00E52C55" w:rsidRDefault="00A177C4" w:rsidP="0B066889">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3B: </w:t>
                  </w:r>
                </w:p>
                <w:p w14:paraId="44839B47" w14:textId="41FB35AC" w:rsid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How different economic systems answer the 3 economic questions</w:t>
                  </w:r>
                </w:p>
                <w:p w14:paraId="5D46DA34" w14:textId="597A88AC" w:rsidR="00EE38E4" w:rsidRDefault="00EE38E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Goals of different economic systems</w:t>
                  </w:r>
                </w:p>
                <w:p w14:paraId="298879B7" w14:textId="77777777" w:rsidR="00A177C4" w:rsidRDefault="00A177C4"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Effects of government involvement in command and market economies</w:t>
                  </w:r>
                </w:p>
                <w:p w14:paraId="262EB232" w14:textId="77777777" w:rsidR="00A177C4" w:rsidRDefault="00A177C4" w:rsidP="00A177C4">
                  <w:pPr>
                    <w:rPr>
                      <w:rFonts w:ascii="Gill Sans MT" w:eastAsiaTheme="minorEastAsia" w:hAnsi="Gill Sans MT" w:cstheme="minorBidi"/>
                    </w:rPr>
                  </w:pPr>
                </w:p>
                <w:p w14:paraId="6911E381" w14:textId="77777777" w:rsidR="00A177C4" w:rsidRPr="00E52C55" w:rsidRDefault="00A177C4" w:rsidP="00A177C4">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Concepts to be included in learning 3C:</w:t>
                  </w:r>
                </w:p>
                <w:p w14:paraId="0ED54847" w14:textId="77777777" w:rsidR="00A177C4" w:rsidRDefault="00BF7869" w:rsidP="00A177C4">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Public vs. Private goods</w:t>
                  </w:r>
                </w:p>
                <w:p w14:paraId="52CEB71D" w14:textId="1A43B800" w:rsidR="00796E58" w:rsidRDefault="00796E58" w:rsidP="00796E58">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Eminent Domain</w:t>
                  </w:r>
                </w:p>
                <w:p w14:paraId="12E8E5B0" w14:textId="1D07E451" w:rsidR="00BF7869" w:rsidRPr="00A177C4" w:rsidRDefault="00796E58" w:rsidP="00796E58">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P</w:t>
                  </w:r>
                  <w:r w:rsidR="00BF7869">
                    <w:rPr>
                      <w:rFonts w:ascii="Gill Sans MT" w:eastAsiaTheme="minorEastAsia" w:hAnsi="Gill Sans MT" w:cstheme="minorBidi"/>
                    </w:rPr>
                    <w:t>olicies that restrict production and consumption (age restrictions, pollution controls, etc.)</w:t>
                  </w:r>
                </w:p>
              </w:tc>
            </w:tr>
          </w:tbl>
          <w:p w14:paraId="3D7A163C" w14:textId="77777777" w:rsidR="00637369" w:rsidRPr="00BC3B20" w:rsidRDefault="00637369" w:rsidP="00964BD2">
            <w:pPr>
              <w:rPr>
                <w:rFonts w:ascii="Gill Sans MT" w:hAnsi="Gill Sans MT"/>
              </w:rPr>
            </w:pPr>
          </w:p>
        </w:tc>
      </w:tr>
    </w:tbl>
    <w:p w14:paraId="07FE1ED1" w14:textId="73BB91F8" w:rsidR="00637369" w:rsidRPr="00BC3B20" w:rsidRDefault="00637369" w:rsidP="00637369">
      <w:pPr>
        <w:rPr>
          <w:rFonts w:ascii="Gill Sans MT" w:hAnsi="Gill Sans MT"/>
        </w:rPr>
      </w:pPr>
    </w:p>
    <w:p w14:paraId="4AB3263D" w14:textId="32102B7A" w:rsidR="009136AB" w:rsidRPr="00BC3B20" w:rsidRDefault="009136AB">
      <w:pPr>
        <w:rPr>
          <w:rFonts w:ascii="Gill Sans MT" w:hAnsi="Gill Sans MT"/>
        </w:rPr>
      </w:pPr>
    </w:p>
    <w:tbl>
      <w:tblPr>
        <w:tblW w:w="1515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111"/>
      </w:tblGrid>
      <w:tr w:rsidR="00637369" w:rsidRPr="00BC3B20" w14:paraId="6A8277D0" w14:textId="77777777" w:rsidTr="00424CFA">
        <w:trPr>
          <w:trHeight w:val="753"/>
        </w:trPr>
        <w:tc>
          <w:tcPr>
            <w:tcW w:w="15151" w:type="dxa"/>
            <w:gridSpan w:val="2"/>
            <w:shd w:val="clear" w:color="auto" w:fill="000000" w:themeFill="text1"/>
          </w:tcPr>
          <w:p w14:paraId="2E195FCB" w14:textId="77777777" w:rsidR="00637369" w:rsidRPr="00BC3B20" w:rsidRDefault="00637369" w:rsidP="0B066889">
            <w:pPr>
              <w:pStyle w:val="Heading1"/>
              <w:rPr>
                <w:rFonts w:ascii="Gill Sans MT" w:eastAsiaTheme="minorEastAsia" w:hAnsi="Gill Sans MT" w:cstheme="minorBidi"/>
                <w:color w:val="FFFFFF" w:themeColor="background1"/>
                <w:sz w:val="32"/>
                <w:szCs w:val="32"/>
              </w:rPr>
            </w:pPr>
          </w:p>
          <w:p w14:paraId="19038D3D" w14:textId="2058926C" w:rsidR="00637369" w:rsidRPr="00BC3B20" w:rsidRDefault="7CC5C67A" w:rsidP="7CC5C67A">
            <w:pPr>
              <w:pStyle w:val="Heading1"/>
              <w:rPr>
                <w:rFonts w:ascii="Gill Sans MT" w:eastAsiaTheme="minorEastAsia" w:hAnsi="Gill Sans MT" w:cstheme="minorBidi"/>
                <w:color w:val="FFFFFF" w:themeColor="background1"/>
                <w:sz w:val="32"/>
                <w:szCs w:val="32"/>
              </w:rPr>
            </w:pPr>
            <w:r w:rsidRPr="00BC3B20">
              <w:rPr>
                <w:rFonts w:ascii="Gill Sans MT" w:eastAsiaTheme="minorEastAsia" w:hAnsi="Gill Sans MT" w:cstheme="minorBidi"/>
                <w:color w:val="FFFFFF" w:themeColor="background1"/>
                <w:sz w:val="32"/>
                <w:szCs w:val="32"/>
              </w:rPr>
              <w:t>Unit 2: Exchange and Markets</w:t>
            </w:r>
          </w:p>
        </w:tc>
      </w:tr>
      <w:tr w:rsidR="00637369" w:rsidRPr="00BC3B20" w14:paraId="26189FF7" w14:textId="77777777" w:rsidTr="00424CFA">
        <w:trPr>
          <w:trHeight w:val="789"/>
        </w:trPr>
        <w:tc>
          <w:tcPr>
            <w:tcW w:w="15151" w:type="dxa"/>
            <w:gridSpan w:val="2"/>
            <w:tcBorders>
              <w:bottom w:val="single" w:sz="4" w:space="0" w:color="auto"/>
            </w:tcBorders>
            <w:shd w:val="clear" w:color="auto" w:fill="FFFFFF" w:themeFill="background1"/>
          </w:tcPr>
          <w:p w14:paraId="492D3B40" w14:textId="77777777" w:rsidR="00637369" w:rsidRPr="00BC3B20" w:rsidRDefault="00637369" w:rsidP="00964BD2">
            <w:pPr>
              <w:jc w:val="center"/>
              <w:rPr>
                <w:rFonts w:ascii="Gill Sans MT" w:hAnsi="Gill Sans MT"/>
                <w:b/>
                <w:sz w:val="22"/>
                <w:szCs w:val="22"/>
              </w:rPr>
            </w:pPr>
          </w:p>
          <w:p w14:paraId="3723E24B" w14:textId="46D6D112" w:rsidR="001D3A00" w:rsidRPr="00BC3B20" w:rsidRDefault="00204195" w:rsidP="7CC5C67A">
            <w:pPr>
              <w:jc w:val="cente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How do markets </w:t>
            </w:r>
            <w:r w:rsidR="002416BB">
              <w:rPr>
                <w:rFonts w:ascii="Gill Sans MT" w:eastAsiaTheme="minorEastAsia" w:hAnsi="Gill Sans MT" w:cstheme="minorBidi"/>
                <w:sz w:val="22"/>
                <w:szCs w:val="22"/>
              </w:rPr>
              <w:t>interact with individuals, business, and governments</w:t>
            </w:r>
            <w:r w:rsidR="7CC5C67A" w:rsidRPr="00BC3B20">
              <w:rPr>
                <w:rFonts w:ascii="Gill Sans MT" w:eastAsiaTheme="minorEastAsia" w:hAnsi="Gill Sans MT" w:cstheme="minorBidi"/>
                <w:sz w:val="22"/>
                <w:szCs w:val="22"/>
              </w:rPr>
              <w:t>?</w:t>
            </w:r>
            <w:r w:rsidR="7CC5C67A" w:rsidRPr="00BC3B20">
              <w:rPr>
                <w:rFonts w:ascii="Gill Sans MT" w:eastAsiaTheme="minorEastAsia" w:hAnsi="Gill Sans MT" w:cstheme="minorBidi"/>
                <w:i/>
                <w:iCs/>
                <w:sz w:val="22"/>
                <w:szCs w:val="22"/>
              </w:rPr>
              <w:t xml:space="preserve">   </w:t>
            </w:r>
            <w:r w:rsidR="00143DE5" w:rsidRPr="00BC3B20">
              <w:rPr>
                <w:rFonts w:ascii="Gill Sans MT" w:eastAsiaTheme="minorEastAsia" w:hAnsi="Gill Sans MT" w:cstheme="minorBidi"/>
                <w:sz w:val="22"/>
                <w:szCs w:val="22"/>
              </w:rPr>
              <w:t>4</w:t>
            </w:r>
            <w:r w:rsidR="00EE38E4">
              <w:rPr>
                <w:rFonts w:ascii="Gill Sans MT" w:eastAsiaTheme="minorEastAsia" w:hAnsi="Gill Sans MT" w:cstheme="minorBidi"/>
                <w:sz w:val="22"/>
                <w:szCs w:val="22"/>
              </w:rPr>
              <w:t>-5</w:t>
            </w:r>
            <w:r w:rsidR="7CC5C67A" w:rsidRPr="00BC3B20">
              <w:rPr>
                <w:rFonts w:ascii="Gill Sans MT" w:eastAsiaTheme="minorEastAsia" w:hAnsi="Gill Sans MT" w:cstheme="minorBidi"/>
                <w:sz w:val="22"/>
                <w:szCs w:val="22"/>
              </w:rPr>
              <w:t xml:space="preserve"> weeks      </w:t>
            </w:r>
          </w:p>
          <w:p w14:paraId="045B5668" w14:textId="77777777" w:rsidR="00637369" w:rsidRPr="00BC3B20" w:rsidRDefault="00637369" w:rsidP="00964BD2">
            <w:pPr>
              <w:jc w:val="center"/>
              <w:rPr>
                <w:rFonts w:ascii="Gill Sans MT" w:hAnsi="Gill Sans MT"/>
                <w:b/>
                <w:sz w:val="22"/>
                <w:szCs w:val="22"/>
              </w:rPr>
            </w:pPr>
          </w:p>
        </w:tc>
      </w:tr>
      <w:tr w:rsidR="00637369" w:rsidRPr="00BC3B20" w14:paraId="60EE2E72" w14:textId="77777777" w:rsidTr="0085076E">
        <w:trPr>
          <w:trHeight w:val="565"/>
        </w:trPr>
        <w:tc>
          <w:tcPr>
            <w:tcW w:w="5040" w:type="dxa"/>
            <w:tcBorders>
              <w:bottom w:val="single" w:sz="4" w:space="0" w:color="auto"/>
            </w:tcBorders>
            <w:shd w:val="clear" w:color="auto" w:fill="D9D9D9" w:themeFill="background1" w:themeFillShade="D9"/>
          </w:tcPr>
          <w:p w14:paraId="4A5F01C3" w14:textId="77777777" w:rsidR="00637369" w:rsidRPr="00BC3B20" w:rsidRDefault="00637369" w:rsidP="00964BD2">
            <w:pPr>
              <w:pStyle w:val="Header"/>
              <w:tabs>
                <w:tab w:val="clear" w:pos="4320"/>
                <w:tab w:val="clear" w:pos="8640"/>
              </w:tabs>
              <w:jc w:val="center"/>
              <w:rPr>
                <w:rFonts w:ascii="Gill Sans MT" w:hAnsi="Gill Sans MT"/>
                <w:b/>
                <w:szCs w:val="22"/>
              </w:rPr>
            </w:pPr>
          </w:p>
          <w:p w14:paraId="6A8DFEE4" w14:textId="77777777" w:rsidR="00637369" w:rsidRPr="00BC3B20" w:rsidRDefault="7CC5C67A" w:rsidP="7CC5C67A">
            <w:pPr>
              <w:pStyle w:val="Header"/>
              <w:tabs>
                <w:tab w:val="clear" w:pos="4320"/>
                <w:tab w:val="clear" w:pos="8640"/>
              </w:tabs>
              <w:jc w:val="center"/>
              <w:rPr>
                <w:rFonts w:ascii="Gill Sans MT" w:eastAsiaTheme="minorEastAsia" w:hAnsi="Gill Sans MT" w:cstheme="minorBidi"/>
                <w:b/>
                <w:bCs/>
              </w:rPr>
            </w:pPr>
            <w:r w:rsidRPr="00BC3B20">
              <w:rPr>
                <w:rFonts w:ascii="Gill Sans MT" w:eastAsiaTheme="minorEastAsia" w:hAnsi="Gill Sans MT" w:cstheme="minorBidi"/>
                <w:b/>
                <w:bCs/>
              </w:rPr>
              <w:t>Enduring Understandings</w:t>
            </w:r>
          </w:p>
        </w:tc>
        <w:tc>
          <w:tcPr>
            <w:tcW w:w="10111" w:type="dxa"/>
            <w:tcBorders>
              <w:bottom w:val="single" w:sz="4" w:space="0" w:color="auto"/>
            </w:tcBorders>
            <w:shd w:val="clear" w:color="auto" w:fill="D9D9D9" w:themeFill="background1" w:themeFillShade="D9"/>
          </w:tcPr>
          <w:p w14:paraId="36CDC022" w14:textId="77777777" w:rsidR="00637369" w:rsidRPr="00BC3B20" w:rsidRDefault="00637369" w:rsidP="00964BD2">
            <w:pPr>
              <w:jc w:val="center"/>
              <w:rPr>
                <w:rFonts w:ascii="Gill Sans MT" w:hAnsi="Gill Sans MT"/>
                <w:b/>
                <w:szCs w:val="22"/>
              </w:rPr>
            </w:pPr>
          </w:p>
          <w:p w14:paraId="6E84848D" w14:textId="77777777" w:rsidR="00637369" w:rsidRPr="00BC3B20" w:rsidRDefault="7CC5C67A" w:rsidP="7CC5C67A">
            <w:pPr>
              <w:jc w:val="center"/>
              <w:rPr>
                <w:rFonts w:ascii="Gill Sans MT" w:eastAsiaTheme="minorEastAsia" w:hAnsi="Gill Sans MT" w:cstheme="minorBidi"/>
                <w:b/>
                <w:bCs/>
              </w:rPr>
            </w:pPr>
            <w:r w:rsidRPr="00BC3B20">
              <w:rPr>
                <w:rFonts w:ascii="Gill Sans MT" w:eastAsiaTheme="minorEastAsia" w:hAnsi="Gill Sans MT" w:cstheme="minorBidi"/>
                <w:b/>
                <w:bCs/>
              </w:rPr>
              <w:t>Suggested Texts and Resources</w:t>
            </w:r>
          </w:p>
        </w:tc>
      </w:tr>
      <w:tr w:rsidR="00637369" w:rsidRPr="00BC3B20" w14:paraId="4E2F97BA" w14:textId="77777777" w:rsidTr="0085076E">
        <w:trPr>
          <w:trHeight w:val="3123"/>
        </w:trPr>
        <w:tc>
          <w:tcPr>
            <w:tcW w:w="5040" w:type="dxa"/>
            <w:shd w:val="clear" w:color="auto" w:fill="FFFFFF" w:themeFill="background1"/>
          </w:tcPr>
          <w:p w14:paraId="58A35153" w14:textId="77777777" w:rsidR="0068714B"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In this unit, students examine the economic concepts of demand, supply, and market structures.  All of these concepts help us understand why markets work. </w:t>
            </w:r>
          </w:p>
          <w:p w14:paraId="1B5DE50E" w14:textId="77777777" w:rsidR="0068714B" w:rsidRPr="00BC3B20" w:rsidRDefault="0068714B" w:rsidP="002B4E31">
            <w:pPr>
              <w:rPr>
                <w:rFonts w:ascii="Gill Sans MT" w:hAnsi="Gill Sans MT"/>
                <w:sz w:val="22"/>
              </w:rPr>
            </w:pPr>
          </w:p>
          <w:p w14:paraId="549ABC9D" w14:textId="77777777" w:rsidR="00637369"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Demand and supply are the two forces that make market economics work. Demand reflects what consumers are willing and able to pay at different prices. Supply is an indication of what producers are willing and able to produce at different prices. In the free market, demand and supply automatically move prices to equilibrium, the point at which quantity demanded equals quantity supplied. </w:t>
            </w:r>
          </w:p>
          <w:p w14:paraId="05A55DA1" w14:textId="77777777" w:rsidR="0068714B" w:rsidRPr="00BC3B20" w:rsidRDefault="0068714B" w:rsidP="002B4E31">
            <w:pPr>
              <w:rPr>
                <w:rFonts w:ascii="Gill Sans MT" w:hAnsi="Gill Sans MT"/>
                <w:sz w:val="22"/>
              </w:rPr>
            </w:pPr>
          </w:p>
          <w:p w14:paraId="4C957585" w14:textId="0013A942" w:rsidR="0068714B" w:rsidRPr="00BC3B20" w:rsidRDefault="0068714B" w:rsidP="7CC5C67A">
            <w:pPr>
              <w:rPr>
                <w:rFonts w:ascii="Gill Sans MT" w:eastAsiaTheme="minorEastAsia" w:hAnsi="Gill Sans MT" w:cstheme="minorBidi"/>
                <w:sz w:val="22"/>
                <w:szCs w:val="22"/>
              </w:rPr>
            </w:pPr>
          </w:p>
        </w:tc>
        <w:tc>
          <w:tcPr>
            <w:tcW w:w="10111" w:type="dxa"/>
            <w:shd w:val="clear" w:color="auto" w:fill="FFFFFF" w:themeFill="background1"/>
          </w:tcPr>
          <w:p w14:paraId="4841C728" w14:textId="77777777" w:rsidR="00266F9C" w:rsidRDefault="00266F9C" w:rsidP="00266F9C">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1E821489" w14:textId="5003A40A"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Pr>
                <w:rFonts w:ascii="Gill Sans MT" w:eastAsiaTheme="minorEastAsia" w:hAnsi="Gill Sans MT" w:cstheme="minorBidi"/>
                <w:iCs/>
              </w:rPr>
              <w:t>(</w:t>
            </w:r>
            <w:r w:rsidRPr="00DC2089">
              <w:rPr>
                <w:rFonts w:ascii="Gill Sans MT" w:eastAsiaTheme="minorEastAsia" w:hAnsi="Gill Sans MT" w:cstheme="minorBidi"/>
                <w:i/>
                <w:iCs/>
              </w:rPr>
              <w:t>Each building has a log in provided by the curriculum coordinator at the beginning of the school year</w:t>
            </w:r>
            <w:r>
              <w:rPr>
                <w:rFonts w:ascii="Gill Sans MT" w:eastAsiaTheme="minorEastAsia" w:hAnsi="Gill Sans MT" w:cstheme="minorBidi"/>
                <w:i/>
                <w:iCs/>
              </w:rPr>
              <w:t>. No student texts.</w:t>
            </w:r>
            <w:r>
              <w:rPr>
                <w:rFonts w:ascii="Gill Sans MT" w:eastAsiaTheme="minorEastAsia" w:hAnsi="Gill Sans MT" w:cstheme="minorBidi"/>
                <w:iCs/>
              </w:rPr>
              <w:t xml:space="preserve">) </w:t>
            </w:r>
          </w:p>
          <w:p w14:paraId="36B8FAF6" w14:textId="28B7B925"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5: Demand and Supply</w:t>
            </w:r>
          </w:p>
          <w:p w14:paraId="2B4687DA" w14:textId="70EA265D"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6: Markets, Equilibrium, and Prices</w:t>
            </w:r>
          </w:p>
          <w:p w14:paraId="61CEA975" w14:textId="1111D98F" w:rsidR="0085076E" w:rsidRPr="00F56D5C" w:rsidRDefault="0085076E" w:rsidP="0085076E">
            <w:pPr>
              <w:pStyle w:val="ListParagraph"/>
              <w:numPr>
                <w:ilvl w:val="1"/>
                <w:numId w:val="21"/>
              </w:numPr>
              <w:rPr>
                <w:rFonts w:ascii="Gill Sans MT" w:eastAsiaTheme="minorEastAsia" w:hAnsi="Gill Sans MT" w:cstheme="minorBidi"/>
                <w:iCs/>
              </w:rPr>
            </w:pPr>
            <w:r w:rsidRPr="00F56D5C">
              <w:rPr>
                <w:rFonts w:ascii="Gill Sans MT" w:eastAsiaTheme="minorEastAsia" w:hAnsi="Gill Sans MT" w:cstheme="minorBidi"/>
                <w:iCs/>
              </w:rPr>
              <w:t>Lesson 7: Market Structures and Market Failures</w:t>
            </w:r>
          </w:p>
          <w:p w14:paraId="7F5A9EC9" w14:textId="047C199E" w:rsidR="00266F9C" w:rsidRDefault="00266F9C" w:rsidP="00266F9C">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27EF683D" w14:textId="42BFB3C4" w:rsidR="00F56D5C" w:rsidRPr="00424CFA" w:rsidRDefault="00F56D5C" w:rsidP="00F56D5C">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Unit 2: Market Economies at Work (pgs. 96 – 220)</w:t>
            </w:r>
          </w:p>
          <w:p w14:paraId="0BF11DF1" w14:textId="77777777" w:rsidR="003329B3" w:rsidRPr="00BC3B20" w:rsidRDefault="003329B3" w:rsidP="7CC5C67A">
            <w:pPr>
              <w:rPr>
                <w:rFonts w:ascii="Gill Sans MT" w:eastAsiaTheme="minorEastAsia" w:hAnsi="Gill Sans MT" w:cstheme="minorBidi"/>
                <w:sz w:val="22"/>
                <w:szCs w:val="22"/>
              </w:rPr>
            </w:pPr>
          </w:p>
          <w:p w14:paraId="37265F96" w14:textId="77777777" w:rsidR="00F95879" w:rsidRPr="00BC3B20" w:rsidRDefault="00F95879" w:rsidP="001D3A00">
            <w:pPr>
              <w:rPr>
                <w:rFonts w:ascii="Gill Sans MT" w:hAnsi="Gill Sans MT" w:cstheme="minorHAnsi"/>
                <w:sz w:val="22"/>
                <w:szCs w:val="22"/>
              </w:rPr>
            </w:pPr>
          </w:p>
          <w:p w14:paraId="4A2DBDD6" w14:textId="77777777" w:rsidR="007E2E8D" w:rsidRPr="00BC3B20" w:rsidRDefault="007E2E8D" w:rsidP="00F95879">
            <w:pPr>
              <w:rPr>
                <w:rStyle w:val="Hyperlink"/>
                <w:rFonts w:ascii="Gill Sans MT" w:hAnsi="Gill Sans MT" w:cstheme="minorHAnsi"/>
                <w:sz w:val="22"/>
                <w:szCs w:val="22"/>
              </w:rPr>
            </w:pPr>
          </w:p>
          <w:p w14:paraId="4FCB6C77" w14:textId="77777777" w:rsidR="007E2E8D" w:rsidRPr="00BC3B20" w:rsidRDefault="007E2E8D" w:rsidP="00F95879">
            <w:pPr>
              <w:rPr>
                <w:rFonts w:ascii="Gill Sans MT" w:hAnsi="Gill Sans MT" w:cstheme="minorHAnsi"/>
                <w:sz w:val="22"/>
                <w:szCs w:val="22"/>
              </w:rPr>
            </w:pPr>
          </w:p>
        </w:tc>
      </w:tr>
    </w:tbl>
    <w:p w14:paraId="1E93D13E" w14:textId="77777777" w:rsidR="007C167E" w:rsidRPr="00BC3B20" w:rsidRDefault="007C167E">
      <w:pPr>
        <w:rPr>
          <w:rFonts w:ascii="Gill Sans MT" w:hAnsi="Gill Sans MT"/>
        </w:rPr>
      </w:pPr>
      <w:r w:rsidRPr="00BC3B20">
        <w:rPr>
          <w:rFonts w:ascii="Gill Sans MT" w:hAnsi="Gill Sans MT"/>
          <w:b/>
        </w:rPr>
        <w:br w:type="page"/>
      </w:r>
    </w:p>
    <w:tbl>
      <w:tblPr>
        <w:tblW w:w="150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1"/>
      </w:tblGrid>
      <w:tr w:rsidR="00637369" w:rsidRPr="00BC3B20" w14:paraId="7F013824" w14:textId="77777777" w:rsidTr="00E52C55">
        <w:tc>
          <w:tcPr>
            <w:tcW w:w="15041" w:type="dxa"/>
            <w:shd w:val="clear" w:color="auto" w:fill="D9D9D9" w:themeFill="background1" w:themeFillShade="D9"/>
          </w:tcPr>
          <w:p w14:paraId="5380110C" w14:textId="77777777" w:rsidR="00637369" w:rsidRPr="00BC3B20" w:rsidRDefault="00637369" w:rsidP="00964BD2">
            <w:pPr>
              <w:pStyle w:val="Heading1"/>
              <w:rPr>
                <w:rFonts w:ascii="Gill Sans MT" w:hAnsi="Gill Sans MT"/>
                <w:sz w:val="22"/>
                <w:szCs w:val="22"/>
              </w:rPr>
            </w:pPr>
          </w:p>
          <w:p w14:paraId="4FBAA83F" w14:textId="04342979" w:rsidR="00637369" w:rsidRPr="00BC3B20" w:rsidRDefault="00204195" w:rsidP="7CC5C67A">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Uni</w:t>
            </w:r>
            <w:r w:rsidR="00EE38E4">
              <w:rPr>
                <w:rFonts w:ascii="Gill Sans MT" w:eastAsiaTheme="minorEastAsia" w:hAnsi="Gill Sans MT" w:cstheme="minorBidi"/>
                <w:sz w:val="24"/>
                <w:szCs w:val="24"/>
              </w:rPr>
              <w:t xml:space="preserve">t 2: Exchanges and Markets </w:t>
            </w:r>
          </w:p>
        </w:tc>
      </w:tr>
      <w:tr w:rsidR="00637369" w:rsidRPr="00BC3B20" w14:paraId="6230CD1B" w14:textId="77777777" w:rsidTr="00E52C55">
        <w:tc>
          <w:tcPr>
            <w:tcW w:w="15041" w:type="dxa"/>
            <w:shd w:val="clear" w:color="auto" w:fill="FFFFFF" w:themeFill="background1"/>
          </w:tcPr>
          <w:tbl>
            <w:tblPr>
              <w:tblStyle w:val="TableGrid"/>
              <w:tblW w:w="14815" w:type="dxa"/>
              <w:tblLook w:val="04A0" w:firstRow="1" w:lastRow="0" w:firstColumn="1" w:lastColumn="0" w:noHBand="0" w:noVBand="1"/>
            </w:tblPr>
            <w:tblGrid>
              <w:gridCol w:w="1777"/>
              <w:gridCol w:w="2958"/>
              <w:gridCol w:w="5760"/>
              <w:gridCol w:w="4320"/>
            </w:tblGrid>
            <w:tr w:rsidR="00EE38E4" w:rsidRPr="00BC3B20" w14:paraId="7464B04B" w14:textId="77777777" w:rsidTr="00EE38E4">
              <w:tc>
                <w:tcPr>
                  <w:tcW w:w="1777" w:type="dxa"/>
                  <w:shd w:val="clear" w:color="auto" w:fill="D9D9D9" w:themeFill="background1" w:themeFillShade="D9"/>
                  <w:vAlign w:val="center"/>
                </w:tcPr>
                <w:p w14:paraId="366B22AD" w14:textId="65EC7D95"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szCs w:val="24"/>
                    </w:rPr>
                    <w:t>Topic</w:t>
                  </w:r>
                </w:p>
              </w:tc>
              <w:tc>
                <w:tcPr>
                  <w:tcW w:w="2958" w:type="dxa"/>
                  <w:shd w:val="clear" w:color="auto" w:fill="D9D9D9" w:themeFill="background1" w:themeFillShade="D9"/>
                  <w:vAlign w:val="center"/>
                </w:tcPr>
                <w:p w14:paraId="38EFDADC" w14:textId="1208D4FC"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rPr>
                    <w:t>4 (ET) – Exceeding Grade Level Learning</w:t>
                  </w:r>
                </w:p>
              </w:tc>
              <w:tc>
                <w:tcPr>
                  <w:tcW w:w="5760" w:type="dxa"/>
                  <w:shd w:val="clear" w:color="auto" w:fill="D9D9D9" w:themeFill="background1" w:themeFillShade="D9"/>
                  <w:vAlign w:val="center"/>
                </w:tcPr>
                <w:p w14:paraId="5C1DB789" w14:textId="539385F2"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rPr>
                    <w:t>3 (AT) – Grade Level Learning</w:t>
                  </w:r>
                </w:p>
              </w:tc>
              <w:tc>
                <w:tcPr>
                  <w:tcW w:w="4320" w:type="dxa"/>
                  <w:shd w:val="clear" w:color="auto" w:fill="D9D9D9" w:themeFill="background1" w:themeFillShade="D9"/>
                  <w:vAlign w:val="center"/>
                </w:tcPr>
                <w:p w14:paraId="251227D4" w14:textId="0AB26403" w:rsidR="00EE38E4" w:rsidRPr="00BC3B20" w:rsidRDefault="00EE38E4" w:rsidP="00EE38E4">
                  <w:pPr>
                    <w:jc w:val="center"/>
                    <w:rPr>
                      <w:rFonts w:ascii="Gill Sans MT" w:eastAsiaTheme="minorEastAsia" w:hAnsi="Gill Sans MT" w:cstheme="minorBidi"/>
                      <w:b/>
                      <w:bCs/>
                    </w:rPr>
                  </w:pPr>
                  <w:r w:rsidRPr="00DC075F">
                    <w:rPr>
                      <w:rFonts w:ascii="Gill Sans MT" w:hAnsi="Gill Sans MT"/>
                      <w:b/>
                      <w:sz w:val="20"/>
                    </w:rPr>
                    <w:t>2 (PT) – Progression Towards Grade Level</w:t>
                  </w:r>
                </w:p>
              </w:tc>
            </w:tr>
            <w:tr w:rsidR="00EE38E4" w:rsidRPr="00BC3B20" w14:paraId="6091F7EC" w14:textId="77777777" w:rsidTr="00E52C55">
              <w:trPr>
                <w:trHeight w:val="2195"/>
              </w:trPr>
              <w:tc>
                <w:tcPr>
                  <w:tcW w:w="1777" w:type="dxa"/>
                  <w:shd w:val="clear" w:color="auto" w:fill="D9D9D9" w:themeFill="background1" w:themeFillShade="D9"/>
                  <w:vAlign w:val="center"/>
                </w:tcPr>
                <w:p w14:paraId="17BF5E18" w14:textId="77777777" w:rsidR="00EE38E4" w:rsidRPr="00DC075F" w:rsidRDefault="00EE38E4" w:rsidP="00EE38E4">
                  <w:pPr>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32997B78" w14:textId="23897558" w:rsidR="00EE38E4" w:rsidRPr="00BC3B20" w:rsidRDefault="00EE38E4" w:rsidP="00EE38E4">
                  <w:pPr>
                    <w:jc w:val="center"/>
                    <w:rPr>
                      <w:rFonts w:ascii="Gill Sans MT" w:eastAsiaTheme="minorEastAsia" w:hAnsi="Gill Sans MT" w:cstheme="minorBidi"/>
                      <w:b/>
                      <w:bCs/>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2958" w:type="dxa"/>
                  <w:shd w:val="clear" w:color="auto" w:fill="D9D9D9" w:themeFill="background1" w:themeFillShade="D9"/>
                </w:tcPr>
                <w:p w14:paraId="45227DD7" w14:textId="6B677467" w:rsidR="00EE38E4" w:rsidRPr="00BC3B20" w:rsidRDefault="00EE38E4" w:rsidP="00EE38E4">
                  <w:pPr>
                    <w:jc w:val="center"/>
                    <w:rPr>
                      <w:rFonts w:ascii="Gill Sans MT" w:eastAsiaTheme="minorEastAsia" w:hAnsi="Gill Sans MT" w:cstheme="minorBidi"/>
                      <w:b/>
                      <w:bCs/>
                    </w:rPr>
                  </w:pPr>
                </w:p>
              </w:tc>
              <w:tc>
                <w:tcPr>
                  <w:tcW w:w="5760" w:type="dxa"/>
                  <w:shd w:val="clear" w:color="auto" w:fill="D9D9D9" w:themeFill="background1" w:themeFillShade="D9"/>
                  <w:vAlign w:val="center"/>
                </w:tcPr>
                <w:p w14:paraId="6ACEAF2A" w14:textId="77777777" w:rsidR="00EE38E4" w:rsidRPr="00DC075F" w:rsidRDefault="00EE38E4" w:rsidP="00EE38E4">
                  <w:pPr>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57427360" w14:textId="1622DCF7" w:rsidR="00EE38E4" w:rsidRPr="00BC3B20" w:rsidRDefault="00EE38E4" w:rsidP="00EE38E4">
                  <w:pPr>
                    <w:jc w:val="center"/>
                    <w:rPr>
                      <w:rFonts w:ascii="Gill Sans MT" w:eastAsiaTheme="minorEastAsia" w:hAnsi="Gill Sans MT" w:cstheme="minorBidi"/>
                      <w:b/>
                      <w:bCs/>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320" w:type="dxa"/>
                  <w:shd w:val="clear" w:color="auto" w:fill="D9D9D9" w:themeFill="background1" w:themeFillShade="D9"/>
                  <w:vAlign w:val="center"/>
                </w:tcPr>
                <w:p w14:paraId="1FFEEF95" w14:textId="77777777" w:rsidR="00EE38E4" w:rsidRPr="00DC075F" w:rsidRDefault="00EE38E4" w:rsidP="00EE38E4">
                  <w:pPr>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1239E9BE" w14:textId="77777777" w:rsidR="00EE38E4" w:rsidRPr="00DC075F" w:rsidRDefault="00EE38E4" w:rsidP="00EE38E4">
                  <w:pPr>
                    <w:jc w:val="center"/>
                    <w:rPr>
                      <w:rFonts w:ascii="Gill Sans MT" w:hAnsi="Gill Sans MT"/>
                      <w:b/>
                      <w:sz w:val="8"/>
                    </w:rPr>
                  </w:pPr>
                </w:p>
                <w:p w14:paraId="52C8E3DB" w14:textId="77777777" w:rsidR="00EE38E4" w:rsidRPr="00DC075F" w:rsidRDefault="00EE38E4" w:rsidP="00EE38E4">
                  <w:pPr>
                    <w:jc w:val="center"/>
                    <w:rPr>
                      <w:rFonts w:ascii="Gill Sans MT" w:hAnsi="Gill Sans MT"/>
                      <w:b/>
                      <w:sz w:val="20"/>
                    </w:rPr>
                  </w:pPr>
                  <w:r w:rsidRPr="00DC075F">
                    <w:rPr>
                      <w:rFonts w:ascii="Gill Sans MT" w:hAnsi="Gill Sans MT"/>
                      <w:b/>
                      <w:sz w:val="20"/>
                    </w:rPr>
                    <w:t>Guiding Question to complete this process:</w:t>
                  </w:r>
                </w:p>
                <w:p w14:paraId="2B5114A6" w14:textId="7FDA2D7C" w:rsidR="00EE38E4" w:rsidRPr="00EE38E4" w:rsidRDefault="00EE38E4" w:rsidP="00EE38E4">
                  <w:pPr>
                    <w:pStyle w:val="ListParagraph"/>
                    <w:numPr>
                      <w:ilvl w:val="0"/>
                      <w:numId w:val="20"/>
                    </w:numPr>
                    <w:rPr>
                      <w:rFonts w:ascii="Gill Sans MT" w:eastAsiaTheme="minorEastAsia" w:hAnsi="Gill Sans MT" w:cstheme="minorBidi"/>
                      <w:b/>
                      <w:bCs/>
                    </w:rPr>
                  </w:pPr>
                  <w:r w:rsidRPr="00EE38E4">
                    <w:rPr>
                      <w:rFonts w:ascii="Gill Sans MT" w:hAnsi="Gill Sans MT"/>
                      <w:i/>
                      <w:sz w:val="20"/>
                    </w:rPr>
                    <w:t>What are the essential pieces of knowledge students need to have to show progression towards the grade level standard/expectation (level 3)?</w:t>
                  </w:r>
                </w:p>
              </w:tc>
            </w:tr>
            <w:tr w:rsidR="001D3A00" w:rsidRPr="00BC3B20" w14:paraId="3F951F96" w14:textId="77777777" w:rsidTr="00EE38E4">
              <w:trPr>
                <w:trHeight w:val="2942"/>
              </w:trPr>
              <w:tc>
                <w:tcPr>
                  <w:tcW w:w="1777" w:type="dxa"/>
                  <w:shd w:val="clear" w:color="auto" w:fill="D9D9D9" w:themeFill="background1" w:themeFillShade="D9"/>
                  <w:vAlign w:val="center"/>
                </w:tcPr>
                <w:p w14:paraId="11F6844D" w14:textId="77777777" w:rsidR="001D3A00" w:rsidRPr="00BC3B20" w:rsidRDefault="001D3A00" w:rsidP="00EE38E4">
                  <w:pPr>
                    <w:jc w:val="center"/>
                    <w:rPr>
                      <w:rFonts w:ascii="Gill Sans MT" w:hAnsi="Gill Sans MT"/>
                      <w:b/>
                      <w:sz w:val="22"/>
                      <w:szCs w:val="22"/>
                    </w:rPr>
                  </w:pPr>
                </w:p>
                <w:p w14:paraId="049BFE14" w14:textId="77777777" w:rsidR="000B49E6" w:rsidRPr="00BC3B20" w:rsidRDefault="000B49E6" w:rsidP="00EE38E4">
                  <w:pPr>
                    <w:jc w:val="center"/>
                    <w:rPr>
                      <w:rFonts w:ascii="Gill Sans MT" w:hAnsi="Gill Sans MT"/>
                      <w:b/>
                      <w:sz w:val="22"/>
                      <w:szCs w:val="22"/>
                    </w:rPr>
                  </w:pPr>
                </w:p>
                <w:p w14:paraId="7B79D328" w14:textId="77777777" w:rsidR="000B49E6" w:rsidRPr="00BC3B20" w:rsidRDefault="000B49E6" w:rsidP="00EE38E4">
                  <w:pPr>
                    <w:jc w:val="center"/>
                    <w:rPr>
                      <w:rFonts w:ascii="Gill Sans MT" w:hAnsi="Gill Sans MT"/>
                      <w:b/>
                      <w:sz w:val="22"/>
                      <w:szCs w:val="22"/>
                    </w:rPr>
                  </w:pPr>
                </w:p>
                <w:p w14:paraId="7D428A98" w14:textId="5A9D341B" w:rsidR="001D3A00" w:rsidRPr="00BC3B20" w:rsidRDefault="00204195" w:rsidP="00EE38E4">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Exchange and Markets</w:t>
                  </w:r>
                </w:p>
                <w:p w14:paraId="53D29FF7" w14:textId="0CDB9A1A" w:rsidR="00EE38E4" w:rsidRPr="00BC3B20" w:rsidRDefault="00EE38E4" w:rsidP="00EE38E4">
                  <w:pPr>
                    <w:jc w:val="center"/>
                    <w:rPr>
                      <w:rFonts w:ascii="Gill Sans MT" w:eastAsiaTheme="minorEastAsia" w:hAnsi="Gill Sans MT" w:cstheme="minorBidi"/>
                      <w:sz w:val="22"/>
                      <w:szCs w:val="22"/>
                      <w:lang w:val="es-MX"/>
                    </w:rPr>
                  </w:pPr>
                </w:p>
                <w:p w14:paraId="5684938B" w14:textId="49EF3E60" w:rsidR="00204195" w:rsidRPr="00BC3B20" w:rsidRDefault="00204195" w:rsidP="00EE38E4">
                  <w:pPr>
                    <w:jc w:val="center"/>
                    <w:rPr>
                      <w:rFonts w:ascii="Gill Sans MT" w:eastAsiaTheme="minorEastAsia" w:hAnsi="Gill Sans MT" w:cstheme="minorBidi"/>
                      <w:sz w:val="22"/>
                      <w:szCs w:val="22"/>
                      <w:lang w:val="es-MX"/>
                    </w:rPr>
                  </w:pPr>
                </w:p>
                <w:p w14:paraId="1258AE19" w14:textId="6B373375" w:rsidR="001D3A00" w:rsidRPr="00BC3B20" w:rsidRDefault="001D3A00" w:rsidP="00EE38E4">
                  <w:pPr>
                    <w:framePr w:hSpace="180" w:wrap="around" w:vAnchor="page" w:hAnchor="page" w:x="666" w:y="762"/>
                    <w:jc w:val="center"/>
                    <w:rPr>
                      <w:rFonts w:ascii="Gill Sans MT" w:eastAsiaTheme="minorEastAsia" w:hAnsi="Gill Sans MT" w:cstheme="minorBidi"/>
                      <w:sz w:val="22"/>
                      <w:szCs w:val="22"/>
                    </w:rPr>
                  </w:pPr>
                </w:p>
              </w:tc>
              <w:tc>
                <w:tcPr>
                  <w:tcW w:w="2958" w:type="dxa"/>
                </w:tcPr>
                <w:p w14:paraId="38E8C17C" w14:textId="77777777" w:rsidR="000D51B8" w:rsidRPr="00BC3B20" w:rsidRDefault="7CC5C67A" w:rsidP="7CC5C67A">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addition to meeting the learning goal, the student demonstrates in-depth inferences and applications that go beyond the goal.</w:t>
                  </w:r>
                </w:p>
                <w:p w14:paraId="2AC0A049" w14:textId="4A322BA7" w:rsidR="000D51B8" w:rsidRPr="00BC3B20" w:rsidRDefault="000D51B8" w:rsidP="000D51B8">
                  <w:pPr>
                    <w:rPr>
                      <w:rFonts w:ascii="Gill Sans MT" w:eastAsia="Calibri" w:hAnsi="Gill Sans MT"/>
                      <w:sz w:val="22"/>
                      <w:szCs w:val="22"/>
                    </w:rPr>
                  </w:pPr>
                </w:p>
                <w:p w14:paraId="01C17AA4" w14:textId="1D67B326" w:rsidR="00204195" w:rsidRPr="00BC3B20" w:rsidRDefault="00204195" w:rsidP="000D51B8">
                  <w:pPr>
                    <w:rPr>
                      <w:rFonts w:ascii="Gill Sans MT" w:eastAsia="Calibri" w:hAnsi="Gill Sans MT"/>
                      <w:sz w:val="22"/>
                      <w:szCs w:val="22"/>
                    </w:rPr>
                  </w:pPr>
                  <w:r w:rsidRPr="00BC3B20">
                    <w:rPr>
                      <w:rFonts w:ascii="Gill Sans MT" w:eastAsia="Calibri" w:hAnsi="Gill Sans MT"/>
                      <w:sz w:val="22"/>
                      <w:szCs w:val="22"/>
                    </w:rPr>
                    <w:t>Students will be able to:</w:t>
                  </w:r>
                </w:p>
                <w:p w14:paraId="2E506FA7" w14:textId="77777777" w:rsidR="00204195" w:rsidRPr="00BC3B20" w:rsidRDefault="00204195" w:rsidP="000D51B8">
                  <w:pPr>
                    <w:rPr>
                      <w:rFonts w:ascii="Gill Sans MT" w:eastAsia="Calibri" w:hAnsi="Gill Sans MT"/>
                      <w:sz w:val="22"/>
                      <w:szCs w:val="22"/>
                    </w:rPr>
                  </w:pPr>
                </w:p>
                <w:p w14:paraId="080456DE" w14:textId="11EC2447" w:rsidR="001D3A00" w:rsidRDefault="00204195" w:rsidP="0009552D">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Example: </w:t>
                  </w:r>
                  <w:r w:rsidR="7CC5C67A" w:rsidRPr="00BC3B20">
                    <w:rPr>
                      <w:rFonts w:ascii="Gill Sans MT" w:eastAsiaTheme="minorEastAsia" w:hAnsi="Gill Sans MT" w:cstheme="minorBidi"/>
                      <w:sz w:val="22"/>
                      <w:szCs w:val="22"/>
                    </w:rPr>
                    <w:t xml:space="preserve"> </w:t>
                  </w:r>
                  <w:r w:rsidR="00140C5F">
                    <w:rPr>
                      <w:rFonts w:ascii="Gill Sans MT" w:eastAsiaTheme="minorEastAsia" w:hAnsi="Gill Sans MT" w:cstheme="minorBidi"/>
                      <w:b/>
                      <w:sz w:val="22"/>
                      <w:szCs w:val="22"/>
                    </w:rPr>
                    <w:t>Propose a solution to</w:t>
                  </w:r>
                  <w:r w:rsidR="0009552D" w:rsidRPr="00BC3B20">
                    <w:rPr>
                      <w:rFonts w:ascii="Gill Sans MT" w:eastAsiaTheme="minorEastAsia" w:hAnsi="Gill Sans MT" w:cstheme="minorBidi"/>
                      <w:sz w:val="22"/>
                      <w:szCs w:val="22"/>
                    </w:rPr>
                    <w:t xml:space="preserve"> a real-world surplus or shortage that has resulted from government intervention in the economy (rent-controlled apartments, corn production, minimum wage, </w:t>
                  </w:r>
                  <w:proofErr w:type="spellStart"/>
                  <w:r w:rsidR="0009552D" w:rsidRPr="00BC3B20">
                    <w:rPr>
                      <w:rFonts w:ascii="Gill Sans MT" w:eastAsiaTheme="minorEastAsia" w:hAnsi="Gill Sans MT" w:cstheme="minorBidi"/>
                      <w:sz w:val="22"/>
                      <w:szCs w:val="22"/>
                    </w:rPr>
                    <w:t>etc</w:t>
                  </w:r>
                  <w:proofErr w:type="spellEnd"/>
                  <w:r w:rsidR="0009552D" w:rsidRPr="00BC3B20">
                    <w:rPr>
                      <w:rFonts w:ascii="Gill Sans MT" w:eastAsiaTheme="minorEastAsia" w:hAnsi="Gill Sans MT" w:cstheme="minorBidi"/>
                      <w:sz w:val="22"/>
                      <w:szCs w:val="22"/>
                    </w:rPr>
                    <w:t>)</w:t>
                  </w:r>
                </w:p>
                <w:p w14:paraId="346ABE5A" w14:textId="77777777" w:rsidR="00140C5F" w:rsidRDefault="00140C5F" w:rsidP="0009552D">
                  <w:pPr>
                    <w:rPr>
                      <w:rFonts w:ascii="Gill Sans MT" w:eastAsiaTheme="minorEastAsia" w:hAnsi="Gill Sans MT" w:cstheme="minorBidi"/>
                      <w:sz w:val="22"/>
                      <w:szCs w:val="22"/>
                    </w:rPr>
                  </w:pPr>
                </w:p>
                <w:p w14:paraId="492B2652" w14:textId="2AD64795" w:rsidR="00140C5F" w:rsidRPr="00BC3B20" w:rsidRDefault="00140C5F" w:rsidP="0009552D">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*A level four task should include the following: prior learning; cognitive complexity; integrated skills; real world relevance</w:t>
                  </w:r>
                  <w:proofErr w:type="gramStart"/>
                  <w:r w:rsidRPr="00BC3B20">
                    <w:rPr>
                      <w:rFonts w:ascii="Gill Sans MT" w:eastAsiaTheme="minorEastAsia" w:hAnsi="Gill Sans MT" w:cstheme="minorBidi"/>
                      <w:sz w:val="22"/>
                      <w:szCs w:val="22"/>
                    </w:rPr>
                    <w:t>;</w:t>
                  </w:r>
                  <w:proofErr w:type="gramEnd"/>
                  <w:r w:rsidRPr="00BC3B20">
                    <w:rPr>
                      <w:rFonts w:ascii="Gill Sans MT" w:eastAsiaTheme="minorEastAsia" w:hAnsi="Gill Sans MT" w:cstheme="minorBidi"/>
                      <w:sz w:val="22"/>
                      <w:szCs w:val="22"/>
                    </w:rPr>
                    <w:t xml:space="preserve"> authentic application beyond classroom.</w:t>
                  </w:r>
                </w:p>
              </w:tc>
              <w:tc>
                <w:tcPr>
                  <w:tcW w:w="5760" w:type="dxa"/>
                </w:tcPr>
                <w:p w14:paraId="23E84F54" w14:textId="7FC1935B" w:rsidR="0009552D" w:rsidRPr="00BC3B20" w:rsidRDefault="001C47EE" w:rsidP="0009552D">
                  <w:pPr>
                    <w:rPr>
                      <w:rFonts w:ascii="Gill Sans MT" w:eastAsiaTheme="minorEastAsia" w:hAnsi="Gill Sans MT" w:cstheme="minorBidi"/>
                      <w:strike/>
                      <w:sz w:val="22"/>
                      <w:szCs w:val="22"/>
                    </w:rPr>
                  </w:pPr>
                  <w:r w:rsidRPr="00140C5F">
                    <w:rPr>
                      <w:rFonts w:ascii="Gill Sans MT" w:eastAsiaTheme="minorEastAsia" w:hAnsi="Gill Sans MT" w:cstheme="minorBidi"/>
                      <w:b/>
                      <w:sz w:val="22"/>
                      <w:szCs w:val="22"/>
                    </w:rPr>
                    <w:t>3A</w:t>
                  </w:r>
                  <w:r w:rsidR="0009552D" w:rsidRPr="00140C5F">
                    <w:rPr>
                      <w:rFonts w:ascii="Gill Sans MT" w:eastAsiaTheme="minorEastAsia" w:hAnsi="Gill Sans MT" w:cstheme="minorBidi"/>
                      <w:b/>
                      <w:sz w:val="22"/>
                      <w:szCs w:val="22"/>
                    </w:rPr>
                    <w:t>:</w:t>
                  </w:r>
                  <w:r w:rsidR="0009552D" w:rsidRPr="00BC3B20">
                    <w:rPr>
                      <w:rFonts w:ascii="Gill Sans MT" w:eastAsiaTheme="minorEastAsia" w:hAnsi="Gill Sans MT" w:cstheme="minorBidi"/>
                      <w:sz w:val="22"/>
                      <w:szCs w:val="22"/>
                    </w:rPr>
                    <w:t xml:space="preserve"> </w:t>
                  </w:r>
                  <w:r w:rsidR="0009552D" w:rsidRPr="00140C5F">
                    <w:rPr>
                      <w:rFonts w:ascii="Gill Sans MT" w:eastAsiaTheme="minorEastAsia" w:hAnsi="Gill Sans MT" w:cstheme="minorBidi"/>
                      <w:sz w:val="22"/>
                      <w:szCs w:val="22"/>
                    </w:rPr>
                    <w:t>Predict</w:t>
                  </w:r>
                  <w:r w:rsidR="0009552D" w:rsidRPr="00BC3B20">
                    <w:rPr>
                      <w:rFonts w:ascii="Gill Sans MT" w:eastAsiaTheme="minorEastAsia" w:hAnsi="Gill Sans MT" w:cstheme="minorBidi"/>
                      <w:sz w:val="22"/>
                      <w:szCs w:val="22"/>
                    </w:rPr>
                    <w:t xml:space="preserve"> how changes in supply and demand will cause changes </w:t>
                  </w:r>
                  <w:r w:rsidR="0009552D" w:rsidRPr="00BC3B20">
                    <w:rPr>
                      <w:rFonts w:ascii="Gill Sans MT" w:eastAsiaTheme="minorEastAsia" w:hAnsi="Gill Sans MT" w:cstheme="minorBidi"/>
                      <w:color w:val="000000" w:themeColor="text1"/>
                      <w:sz w:val="22"/>
                      <w:szCs w:val="22"/>
                    </w:rPr>
                    <w:t xml:space="preserve">to price and quantity of </w:t>
                  </w:r>
                  <w:r w:rsidR="0009552D" w:rsidRPr="00BC3B20">
                    <w:rPr>
                      <w:rFonts w:ascii="Gill Sans MT" w:eastAsiaTheme="minorEastAsia" w:hAnsi="Gill Sans MT" w:cstheme="minorBidi"/>
                      <w:sz w:val="22"/>
                      <w:szCs w:val="22"/>
                    </w:rPr>
                    <w:t>goods and services</w:t>
                  </w:r>
                  <w:r w:rsidR="004E4F7B" w:rsidRPr="00BC3B20">
                    <w:rPr>
                      <w:rFonts w:ascii="Gill Sans MT" w:eastAsiaTheme="minorEastAsia" w:hAnsi="Gill Sans MT" w:cstheme="minorBidi"/>
                      <w:sz w:val="22"/>
                      <w:szCs w:val="22"/>
                    </w:rPr>
                    <w:t xml:space="preserve">. </w:t>
                  </w:r>
                  <w:r w:rsidR="004E4F7B" w:rsidRPr="00BC3B20">
                    <w:rPr>
                      <w:rFonts w:ascii="Gill Sans MT" w:eastAsiaTheme="minorEastAsia" w:hAnsi="Gill Sans MT" w:cstheme="minorBidi"/>
                      <w:b/>
                      <w:bCs/>
                      <w:sz w:val="22"/>
                      <w:szCs w:val="22"/>
                    </w:rPr>
                    <w:t>(SS-ECON.9-12.17)</w:t>
                  </w:r>
                </w:p>
                <w:p w14:paraId="6C668906" w14:textId="77777777" w:rsidR="00F436FB" w:rsidRPr="00BC3B20" w:rsidRDefault="00F436FB" w:rsidP="0009552D">
                  <w:pPr>
                    <w:rPr>
                      <w:rFonts w:ascii="Gill Sans MT" w:eastAsiaTheme="minorEastAsia" w:hAnsi="Gill Sans MT" w:cstheme="minorBidi"/>
                      <w:b/>
                      <w:bCs/>
                      <w:sz w:val="22"/>
                      <w:szCs w:val="22"/>
                    </w:rPr>
                  </w:pPr>
                </w:p>
                <w:p w14:paraId="6C0C253D" w14:textId="77777777" w:rsidR="00E52C55" w:rsidRDefault="00E52C55" w:rsidP="001C47EE">
                  <w:pPr>
                    <w:rPr>
                      <w:rFonts w:ascii="Gill Sans MT" w:eastAsiaTheme="minorEastAsia" w:hAnsi="Gill Sans MT" w:cstheme="minorBidi"/>
                      <w:b/>
                      <w:sz w:val="22"/>
                      <w:szCs w:val="22"/>
                    </w:rPr>
                  </w:pPr>
                </w:p>
                <w:p w14:paraId="14E747C3" w14:textId="77777777" w:rsidR="00E52C55" w:rsidRDefault="00E52C55" w:rsidP="001C47EE">
                  <w:pPr>
                    <w:rPr>
                      <w:rFonts w:ascii="Gill Sans MT" w:eastAsiaTheme="minorEastAsia" w:hAnsi="Gill Sans MT" w:cstheme="minorBidi"/>
                      <w:b/>
                      <w:sz w:val="22"/>
                      <w:szCs w:val="22"/>
                    </w:rPr>
                  </w:pPr>
                </w:p>
                <w:p w14:paraId="49B8A6CF" w14:textId="77777777" w:rsidR="00E52C55" w:rsidRDefault="00E52C55" w:rsidP="001C47EE">
                  <w:pPr>
                    <w:rPr>
                      <w:rFonts w:ascii="Gill Sans MT" w:eastAsiaTheme="minorEastAsia" w:hAnsi="Gill Sans MT" w:cstheme="minorBidi"/>
                      <w:b/>
                      <w:sz w:val="22"/>
                      <w:szCs w:val="22"/>
                    </w:rPr>
                  </w:pPr>
                </w:p>
                <w:p w14:paraId="487E1F6C" w14:textId="77777777" w:rsidR="00E52C55" w:rsidRDefault="00E52C55" w:rsidP="001C47EE">
                  <w:pPr>
                    <w:rPr>
                      <w:rFonts w:ascii="Gill Sans MT" w:eastAsiaTheme="minorEastAsia" w:hAnsi="Gill Sans MT" w:cstheme="minorBidi"/>
                      <w:b/>
                      <w:sz w:val="22"/>
                      <w:szCs w:val="22"/>
                    </w:rPr>
                  </w:pPr>
                </w:p>
                <w:p w14:paraId="3A9EB903" w14:textId="77777777" w:rsidR="00E52C55" w:rsidRDefault="00E52C55" w:rsidP="001C47EE">
                  <w:pPr>
                    <w:rPr>
                      <w:rFonts w:ascii="Gill Sans MT" w:eastAsiaTheme="minorEastAsia" w:hAnsi="Gill Sans MT" w:cstheme="minorBidi"/>
                      <w:b/>
                      <w:sz w:val="22"/>
                      <w:szCs w:val="22"/>
                    </w:rPr>
                  </w:pPr>
                </w:p>
                <w:p w14:paraId="0A88A91B" w14:textId="77777777" w:rsidR="00E52C55" w:rsidRDefault="00E52C55" w:rsidP="001C47EE">
                  <w:pPr>
                    <w:rPr>
                      <w:rFonts w:ascii="Gill Sans MT" w:eastAsiaTheme="minorEastAsia" w:hAnsi="Gill Sans MT" w:cstheme="minorBidi"/>
                      <w:b/>
                      <w:sz w:val="22"/>
                      <w:szCs w:val="22"/>
                    </w:rPr>
                  </w:pPr>
                </w:p>
                <w:p w14:paraId="3D90309F" w14:textId="77777777" w:rsidR="00E52C55" w:rsidRDefault="00E52C55" w:rsidP="001C47EE">
                  <w:pPr>
                    <w:rPr>
                      <w:rFonts w:ascii="Gill Sans MT" w:eastAsiaTheme="minorEastAsia" w:hAnsi="Gill Sans MT" w:cstheme="minorBidi"/>
                      <w:b/>
                      <w:sz w:val="22"/>
                      <w:szCs w:val="22"/>
                    </w:rPr>
                  </w:pPr>
                </w:p>
                <w:p w14:paraId="5C78E921" w14:textId="77777777" w:rsidR="00E52C55" w:rsidRDefault="00E52C55" w:rsidP="001C47EE">
                  <w:pPr>
                    <w:rPr>
                      <w:rFonts w:ascii="Gill Sans MT" w:eastAsiaTheme="minorEastAsia" w:hAnsi="Gill Sans MT" w:cstheme="minorBidi"/>
                      <w:b/>
                      <w:sz w:val="22"/>
                      <w:szCs w:val="22"/>
                    </w:rPr>
                  </w:pPr>
                </w:p>
                <w:p w14:paraId="71174552" w14:textId="77777777" w:rsidR="00E52C55" w:rsidRDefault="00E52C55" w:rsidP="001C47EE">
                  <w:pPr>
                    <w:rPr>
                      <w:rFonts w:ascii="Gill Sans MT" w:eastAsiaTheme="minorEastAsia" w:hAnsi="Gill Sans MT" w:cstheme="minorBidi"/>
                      <w:b/>
                      <w:sz w:val="22"/>
                      <w:szCs w:val="22"/>
                    </w:rPr>
                  </w:pPr>
                </w:p>
                <w:p w14:paraId="56E726C3" w14:textId="62D71A42" w:rsidR="00053645" w:rsidRPr="00BC3B20" w:rsidRDefault="0009552D" w:rsidP="001C47EE">
                  <w:pPr>
                    <w:rPr>
                      <w:rFonts w:ascii="Gill Sans MT" w:eastAsiaTheme="minorEastAsia" w:hAnsi="Gill Sans MT" w:cstheme="minorBidi"/>
                      <w:b/>
                      <w:sz w:val="22"/>
                      <w:szCs w:val="22"/>
                    </w:rPr>
                  </w:pPr>
                  <w:r w:rsidRPr="00140C5F">
                    <w:rPr>
                      <w:rFonts w:ascii="Gill Sans MT" w:eastAsiaTheme="minorEastAsia" w:hAnsi="Gill Sans MT" w:cstheme="minorBidi"/>
                      <w:b/>
                      <w:sz w:val="22"/>
                      <w:szCs w:val="22"/>
                    </w:rPr>
                    <w:t>3</w:t>
                  </w:r>
                  <w:r w:rsidR="001C47EE" w:rsidRPr="00140C5F">
                    <w:rPr>
                      <w:rFonts w:ascii="Gill Sans MT" w:eastAsiaTheme="minorEastAsia" w:hAnsi="Gill Sans MT" w:cstheme="minorBidi"/>
                      <w:b/>
                      <w:sz w:val="22"/>
                      <w:szCs w:val="22"/>
                    </w:rPr>
                    <w:t>B</w:t>
                  </w:r>
                  <w:r w:rsidRPr="00BC3B20">
                    <w:rPr>
                      <w:rFonts w:ascii="Gill Sans MT" w:eastAsiaTheme="minorEastAsia" w:hAnsi="Gill Sans MT" w:cstheme="minorBidi"/>
                      <w:sz w:val="22"/>
                      <w:szCs w:val="22"/>
                    </w:rPr>
                    <w:t xml:space="preserve">: </w:t>
                  </w:r>
                  <w:r w:rsidR="004E4F7B" w:rsidRPr="00140C5F">
                    <w:rPr>
                      <w:rFonts w:ascii="Gill Sans MT" w:eastAsiaTheme="minorEastAsia" w:hAnsi="Gill Sans MT" w:cstheme="minorBidi"/>
                      <w:sz w:val="22"/>
                      <w:szCs w:val="22"/>
                    </w:rPr>
                    <w:t>Analyz</w:t>
                  </w:r>
                  <w:r w:rsidR="004E4F7B" w:rsidRPr="00BC3B20">
                    <w:rPr>
                      <w:rFonts w:ascii="Gill Sans MT" w:eastAsiaTheme="minorEastAsia" w:hAnsi="Gill Sans MT" w:cstheme="minorBidi"/>
                      <w:b/>
                      <w:sz w:val="22"/>
                      <w:szCs w:val="22"/>
                    </w:rPr>
                    <w:t xml:space="preserve">e </w:t>
                  </w:r>
                  <w:r w:rsidR="004E4F7B" w:rsidRPr="00BC3B20">
                    <w:rPr>
                      <w:rFonts w:ascii="Gill Sans MT" w:eastAsiaTheme="minorEastAsia" w:hAnsi="Gill Sans MT" w:cstheme="minorBidi"/>
                      <w:sz w:val="22"/>
                      <w:szCs w:val="22"/>
                    </w:rPr>
                    <w:t>the effect</w:t>
                  </w:r>
                  <w:r w:rsidRPr="00BC3B20">
                    <w:rPr>
                      <w:rFonts w:ascii="Gill Sans MT" w:eastAsiaTheme="minorEastAsia" w:hAnsi="Gill Sans MT" w:cstheme="minorBidi"/>
                      <w:sz w:val="22"/>
                      <w:szCs w:val="22"/>
                    </w:rPr>
                    <w:t xml:space="preserve"> of governmental policies that alter market outcomes</w:t>
                  </w:r>
                  <w:r w:rsidR="004E4F7B" w:rsidRPr="00BC3B20">
                    <w:rPr>
                      <w:rFonts w:ascii="Gill Sans MT" w:eastAsiaTheme="minorEastAsia" w:hAnsi="Gill Sans MT" w:cstheme="minorBidi"/>
                      <w:sz w:val="22"/>
                      <w:szCs w:val="22"/>
                    </w:rPr>
                    <w:t xml:space="preserve">. </w:t>
                  </w:r>
                  <w:r w:rsidR="004E4F7B" w:rsidRPr="00BC3B20">
                    <w:rPr>
                      <w:rFonts w:ascii="Gill Sans MT" w:eastAsiaTheme="minorEastAsia" w:hAnsi="Gill Sans MT" w:cstheme="minorBidi"/>
                      <w:b/>
                      <w:sz w:val="22"/>
                      <w:szCs w:val="22"/>
                    </w:rPr>
                    <w:t>(SS-ECON.9-12.18).</w:t>
                  </w:r>
                </w:p>
                <w:p w14:paraId="39C1F926" w14:textId="77777777" w:rsidR="00E03489" w:rsidRPr="00BC3B20" w:rsidRDefault="00E03489" w:rsidP="001C47EE">
                  <w:pPr>
                    <w:rPr>
                      <w:rFonts w:ascii="Gill Sans MT" w:eastAsiaTheme="minorEastAsia" w:hAnsi="Gill Sans MT" w:cstheme="minorBidi"/>
                      <w:b/>
                      <w:sz w:val="22"/>
                      <w:szCs w:val="22"/>
                    </w:rPr>
                  </w:pPr>
                </w:p>
                <w:p w14:paraId="55B14913" w14:textId="77777777" w:rsidR="00E52C55" w:rsidRDefault="00E52C55" w:rsidP="00E03489">
                  <w:pPr>
                    <w:rPr>
                      <w:rFonts w:ascii="Gill Sans MT" w:eastAsiaTheme="minorEastAsia" w:hAnsi="Gill Sans MT" w:cstheme="minorBidi"/>
                      <w:b/>
                      <w:sz w:val="22"/>
                      <w:szCs w:val="22"/>
                    </w:rPr>
                  </w:pPr>
                </w:p>
                <w:p w14:paraId="6ED39E1E" w14:textId="77777777" w:rsidR="00E52C55" w:rsidRDefault="00E52C55" w:rsidP="00E03489">
                  <w:pPr>
                    <w:rPr>
                      <w:rFonts w:ascii="Gill Sans MT" w:eastAsiaTheme="minorEastAsia" w:hAnsi="Gill Sans MT" w:cstheme="minorBidi"/>
                      <w:b/>
                      <w:sz w:val="22"/>
                      <w:szCs w:val="22"/>
                    </w:rPr>
                  </w:pPr>
                </w:p>
                <w:p w14:paraId="79DE01D0" w14:textId="77777777" w:rsidR="00E52C55" w:rsidRDefault="00E52C55" w:rsidP="00E03489">
                  <w:pPr>
                    <w:rPr>
                      <w:rFonts w:ascii="Gill Sans MT" w:eastAsiaTheme="minorEastAsia" w:hAnsi="Gill Sans MT" w:cstheme="minorBidi"/>
                      <w:b/>
                      <w:sz w:val="22"/>
                      <w:szCs w:val="22"/>
                    </w:rPr>
                  </w:pPr>
                </w:p>
                <w:p w14:paraId="5B017786" w14:textId="52D61485" w:rsidR="00E03489" w:rsidRPr="00BC3B20" w:rsidRDefault="00E03489" w:rsidP="00E03489">
                  <w:pPr>
                    <w:rPr>
                      <w:rFonts w:ascii="Gill Sans MT" w:eastAsiaTheme="minorEastAsia" w:hAnsi="Gill Sans MT" w:cstheme="minorBidi"/>
                      <w:sz w:val="22"/>
                      <w:szCs w:val="22"/>
                    </w:rPr>
                  </w:pPr>
                  <w:r w:rsidRPr="00140C5F">
                    <w:rPr>
                      <w:rFonts w:ascii="Gill Sans MT" w:eastAsiaTheme="minorEastAsia" w:hAnsi="Gill Sans MT" w:cstheme="minorBidi"/>
                      <w:b/>
                      <w:sz w:val="22"/>
                      <w:szCs w:val="22"/>
                    </w:rPr>
                    <w:t>3C:</w:t>
                  </w:r>
                  <w:r w:rsidRPr="00BC3B20">
                    <w:rPr>
                      <w:rFonts w:ascii="Gill Sans MT" w:eastAsiaTheme="minorEastAsia" w:hAnsi="Gill Sans MT" w:cstheme="minorBidi"/>
                      <w:sz w:val="22"/>
                      <w:szCs w:val="22"/>
                    </w:rPr>
                    <w:t xml:space="preserve"> Describe how changes in the level of competition can affect price and output levels. </w:t>
                  </w:r>
                  <w:r w:rsidRPr="00BC3B20">
                    <w:rPr>
                      <w:rFonts w:ascii="Gill Sans MT" w:eastAsiaTheme="minorEastAsia" w:hAnsi="Gill Sans MT" w:cstheme="minorBidi"/>
                      <w:b/>
                      <w:sz w:val="22"/>
                      <w:szCs w:val="22"/>
                    </w:rPr>
                    <w:t>(SS-ECON.9-12.16)</w:t>
                  </w:r>
                </w:p>
                <w:p w14:paraId="5BB82577" w14:textId="7CBB553D" w:rsidR="00E03489" w:rsidRPr="00BC3B20" w:rsidRDefault="00E03489" w:rsidP="001C47EE">
                  <w:pPr>
                    <w:rPr>
                      <w:rFonts w:ascii="Gill Sans MT" w:eastAsiaTheme="minorEastAsia" w:hAnsi="Gill Sans MT" w:cstheme="minorBidi"/>
                      <w:sz w:val="22"/>
                      <w:szCs w:val="22"/>
                    </w:rPr>
                  </w:pPr>
                </w:p>
              </w:tc>
              <w:tc>
                <w:tcPr>
                  <w:tcW w:w="4320" w:type="dxa"/>
                </w:tcPr>
                <w:p w14:paraId="08987E76" w14:textId="77D44E4F" w:rsidR="00140C5F" w:rsidRPr="00E52C55" w:rsidRDefault="00140C5F" w:rsidP="00140C5F">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3A: </w:t>
                  </w:r>
                </w:p>
                <w:p w14:paraId="26CD2B68" w14:textId="3D52AC71" w:rsidR="00140C5F" w:rsidRDefault="00E52C55" w:rsidP="00E52C55">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the Law of Demand on consumer actions</w:t>
                  </w:r>
                </w:p>
                <w:p w14:paraId="7DFCFF4B" w14:textId="77777777" w:rsidR="00E52C55" w:rsidRDefault="00E52C55" w:rsidP="00E52C55">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Effect of Law of Supply on producer actions</w:t>
                  </w:r>
                </w:p>
                <w:p w14:paraId="7B62C813" w14:textId="6AD8658A" w:rsidR="00E52C55" w:rsidRDefault="00E52C55" w:rsidP="00E52C55">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Equilibrium</w:t>
                  </w:r>
                </w:p>
                <w:p w14:paraId="771F09DC" w14:textId="77777777" w:rsidR="00E52C55" w:rsidRPr="00E52C55" w:rsidRDefault="00E52C55" w:rsidP="002416BB">
                  <w:pPr>
                    <w:pStyle w:val="ListParagraph"/>
                    <w:numPr>
                      <w:ilvl w:val="0"/>
                      <w:numId w:val="21"/>
                    </w:numPr>
                    <w:rPr>
                      <w:rFonts w:ascii="Gill Sans MT" w:eastAsiaTheme="minorEastAsia" w:hAnsi="Gill Sans MT" w:cstheme="minorBidi"/>
                    </w:rPr>
                  </w:pPr>
                  <w:r w:rsidRPr="00E52C55">
                    <w:rPr>
                      <w:rFonts w:ascii="Gill Sans MT" w:hAnsi="Gill Sans MT"/>
                    </w:rPr>
                    <w:t xml:space="preserve">How a change in a determinant will affect the supply or demand of goods and services. </w:t>
                  </w:r>
                </w:p>
                <w:p w14:paraId="16B2F115" w14:textId="5E4E7FD1" w:rsidR="00E52C55" w:rsidRPr="00E52C55" w:rsidRDefault="00E52C55" w:rsidP="002416BB">
                  <w:pPr>
                    <w:pStyle w:val="ListParagraph"/>
                    <w:numPr>
                      <w:ilvl w:val="0"/>
                      <w:numId w:val="21"/>
                    </w:numPr>
                    <w:rPr>
                      <w:rFonts w:ascii="Gill Sans MT" w:eastAsiaTheme="minorEastAsia" w:hAnsi="Gill Sans MT" w:cstheme="minorBidi"/>
                    </w:rPr>
                  </w:pPr>
                  <w:r w:rsidRPr="00E52C55">
                    <w:rPr>
                      <w:rFonts w:ascii="Gill Sans MT" w:eastAsiaTheme="minorEastAsia" w:hAnsi="Gill Sans MT" w:cstheme="minorBidi"/>
                    </w:rPr>
                    <w:t xml:space="preserve">Effect of changes in determinants on price and quantity. </w:t>
                  </w:r>
                </w:p>
                <w:p w14:paraId="6F22F2AD" w14:textId="77777777" w:rsidR="00140C5F" w:rsidRPr="00E52C55" w:rsidRDefault="00140C5F" w:rsidP="00140C5F">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3B: </w:t>
                  </w:r>
                </w:p>
                <w:p w14:paraId="46AE5BA7" w14:textId="77777777" w:rsidR="00140C5F" w:rsidRDefault="00140C5F" w:rsidP="00140C5F">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How surpluses and shortages occur</w:t>
                  </w:r>
                </w:p>
                <w:p w14:paraId="0C121FD8" w14:textId="06410E2A" w:rsidR="00E52C55" w:rsidRDefault="00140C5F" w:rsidP="00140C5F">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The effects of government interventions (price ceilings and floors)</w:t>
                  </w:r>
                </w:p>
                <w:p w14:paraId="58739433" w14:textId="3CA79927" w:rsidR="00E52C55" w:rsidRPr="00E52C55" w:rsidRDefault="00E52C55" w:rsidP="00E52C55">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w:t>
                  </w:r>
                  <w:r>
                    <w:rPr>
                      <w:rFonts w:ascii="Gill Sans MT" w:eastAsiaTheme="minorEastAsia" w:hAnsi="Gill Sans MT" w:cstheme="minorBidi"/>
                      <w:b/>
                      <w:sz w:val="22"/>
                      <w:szCs w:val="22"/>
                    </w:rPr>
                    <w:t>3C</w:t>
                  </w:r>
                  <w:r w:rsidRPr="00E52C55">
                    <w:rPr>
                      <w:rFonts w:ascii="Gill Sans MT" w:eastAsiaTheme="minorEastAsia" w:hAnsi="Gill Sans MT" w:cstheme="minorBidi"/>
                      <w:b/>
                      <w:sz w:val="22"/>
                      <w:szCs w:val="22"/>
                    </w:rPr>
                    <w:t xml:space="preserve">: </w:t>
                  </w:r>
                </w:p>
                <w:p w14:paraId="08C91B2E" w14:textId="77777777" w:rsidR="00140C5F" w:rsidRPr="00E52C55" w:rsidRDefault="00140C5F" w:rsidP="00E52C55">
                  <w:pPr>
                    <w:rPr>
                      <w:rFonts w:eastAsiaTheme="minorEastAsia"/>
                    </w:rPr>
                  </w:pPr>
                </w:p>
              </w:tc>
            </w:tr>
          </w:tbl>
          <w:p w14:paraId="661F4CA5" w14:textId="77777777" w:rsidR="001C47EE" w:rsidRPr="00BC3B20" w:rsidRDefault="001C47EE" w:rsidP="001C47EE">
            <w:pPr>
              <w:tabs>
                <w:tab w:val="left" w:pos="13481"/>
              </w:tabs>
              <w:rPr>
                <w:rFonts w:ascii="Gill Sans MT" w:hAnsi="Gill Sans MT"/>
              </w:rPr>
            </w:pPr>
          </w:p>
          <w:p w14:paraId="711EFCAF" w14:textId="31C177D7" w:rsidR="001C47EE" w:rsidRPr="00BC3B20" w:rsidRDefault="001C47EE" w:rsidP="001C47EE">
            <w:pPr>
              <w:tabs>
                <w:tab w:val="left" w:pos="13481"/>
              </w:tabs>
              <w:rPr>
                <w:rFonts w:ascii="Gill Sans MT" w:hAnsi="Gill Sans MT"/>
              </w:rPr>
            </w:pPr>
          </w:p>
        </w:tc>
      </w:tr>
    </w:tbl>
    <w:p w14:paraId="6D6F1712" w14:textId="3EC25F70" w:rsidR="001C47EE" w:rsidRPr="00BC3B20" w:rsidRDefault="001C47EE">
      <w:pPr>
        <w:rPr>
          <w:rFonts w:ascii="Gill Sans MT" w:hAnsi="Gill Sans MT"/>
        </w:rPr>
      </w:pPr>
    </w:p>
    <w:p w14:paraId="41D41A36" w14:textId="601D041B" w:rsidR="003329B3" w:rsidRPr="00BC3B20" w:rsidRDefault="003329B3">
      <w:pPr>
        <w:rPr>
          <w:rFonts w:ascii="Gill Sans MT" w:hAnsi="Gill Sans MT"/>
        </w:rPr>
      </w:pPr>
    </w:p>
    <w:tbl>
      <w:tblPr>
        <w:tblW w:w="149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9928"/>
      </w:tblGrid>
      <w:tr w:rsidR="001C47EE" w:rsidRPr="00BC3B20" w14:paraId="2F1A16FF" w14:textId="77777777" w:rsidTr="00424CFA">
        <w:trPr>
          <w:trHeight w:val="655"/>
        </w:trPr>
        <w:tc>
          <w:tcPr>
            <w:tcW w:w="1496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5CB2FAB" w14:textId="77777777" w:rsidR="001C47EE" w:rsidRPr="00BC3B20" w:rsidRDefault="001C47EE" w:rsidP="001C47EE">
            <w:pPr>
              <w:pStyle w:val="Heading1"/>
              <w:rPr>
                <w:rFonts w:ascii="Gill Sans MT" w:hAnsi="Gill Sans MT"/>
                <w:color w:val="FFFFFF" w:themeColor="background1"/>
                <w:sz w:val="28"/>
                <w:szCs w:val="22"/>
              </w:rPr>
            </w:pPr>
          </w:p>
          <w:p w14:paraId="3EF09893" w14:textId="1A83078A" w:rsidR="001C47EE" w:rsidRPr="00BC3B20" w:rsidRDefault="00143DE5" w:rsidP="00143DE5">
            <w:pPr>
              <w:pStyle w:val="Heading1"/>
              <w:rPr>
                <w:rFonts w:ascii="Gill Sans MT" w:hAnsi="Gill Sans MT"/>
                <w:sz w:val="22"/>
                <w:szCs w:val="22"/>
              </w:rPr>
            </w:pPr>
            <w:r w:rsidRPr="00BC3B20">
              <w:rPr>
                <w:rFonts w:ascii="Gill Sans MT" w:hAnsi="Gill Sans MT"/>
                <w:color w:val="FFFFFF" w:themeColor="background1"/>
                <w:sz w:val="28"/>
                <w:szCs w:val="22"/>
              </w:rPr>
              <w:t>Unit 3</w:t>
            </w:r>
            <w:r w:rsidR="001C47EE" w:rsidRPr="00BC3B20">
              <w:rPr>
                <w:rFonts w:ascii="Gill Sans MT" w:hAnsi="Gill Sans MT"/>
                <w:color w:val="FFFFFF" w:themeColor="background1"/>
                <w:sz w:val="28"/>
                <w:szCs w:val="22"/>
              </w:rPr>
              <w:t xml:space="preserve">: </w:t>
            </w:r>
            <w:r w:rsidRPr="00BC3B20">
              <w:rPr>
                <w:rFonts w:ascii="Gill Sans MT" w:hAnsi="Gill Sans MT"/>
                <w:color w:val="FFFFFF" w:themeColor="background1"/>
                <w:sz w:val="28"/>
                <w:szCs w:val="22"/>
              </w:rPr>
              <w:t>Global Economy</w:t>
            </w:r>
          </w:p>
        </w:tc>
      </w:tr>
      <w:tr w:rsidR="001C47EE" w:rsidRPr="00BC3B20" w14:paraId="64B19F3E" w14:textId="77777777" w:rsidTr="00424CFA">
        <w:trPr>
          <w:trHeight w:val="793"/>
        </w:trPr>
        <w:tc>
          <w:tcPr>
            <w:tcW w:w="149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F0F514" w14:textId="77777777" w:rsidR="001C47EE" w:rsidRPr="00BC3B20" w:rsidRDefault="001C47EE" w:rsidP="001C47EE">
            <w:pPr>
              <w:pStyle w:val="Heading1"/>
              <w:rPr>
                <w:rFonts w:ascii="Gill Sans MT" w:hAnsi="Gill Sans MT"/>
                <w:sz w:val="22"/>
                <w:szCs w:val="22"/>
              </w:rPr>
            </w:pPr>
          </w:p>
          <w:p w14:paraId="34F6BBD6" w14:textId="1E43494C" w:rsidR="001C47EE" w:rsidRPr="00BC3B20" w:rsidRDefault="001C47EE" w:rsidP="00143DE5">
            <w:pPr>
              <w:pStyle w:val="Heading1"/>
              <w:shd w:val="clear" w:color="auto" w:fill="FFFFFF" w:themeFill="background1"/>
              <w:rPr>
                <w:rFonts w:ascii="Gill Sans MT" w:hAnsi="Gill Sans MT"/>
                <w:sz w:val="22"/>
                <w:szCs w:val="22"/>
              </w:rPr>
            </w:pPr>
            <w:r w:rsidRPr="00BC3B20">
              <w:rPr>
                <w:rFonts w:ascii="Gill Sans MT" w:hAnsi="Gill Sans MT"/>
                <w:sz w:val="22"/>
                <w:szCs w:val="22"/>
              </w:rPr>
              <w:t xml:space="preserve">How </w:t>
            </w:r>
            <w:r w:rsidR="0085076E">
              <w:rPr>
                <w:rFonts w:ascii="Gill Sans MT" w:hAnsi="Gill Sans MT"/>
                <w:sz w:val="22"/>
                <w:szCs w:val="22"/>
              </w:rPr>
              <w:t>does trade affect the lives of people around the world</w:t>
            </w:r>
            <w:r w:rsidR="00143DE5" w:rsidRPr="00BC3B20">
              <w:rPr>
                <w:rFonts w:ascii="Gill Sans MT" w:hAnsi="Gill Sans MT"/>
                <w:sz w:val="22"/>
                <w:szCs w:val="22"/>
              </w:rPr>
              <w:t>?   4</w:t>
            </w:r>
            <w:r w:rsidR="00EE38E4">
              <w:rPr>
                <w:rFonts w:ascii="Gill Sans MT" w:hAnsi="Gill Sans MT"/>
                <w:sz w:val="22"/>
                <w:szCs w:val="22"/>
              </w:rPr>
              <w:t>-5</w:t>
            </w:r>
            <w:r w:rsidRPr="00BC3B20">
              <w:rPr>
                <w:rFonts w:ascii="Gill Sans MT" w:hAnsi="Gill Sans MT"/>
                <w:sz w:val="22"/>
                <w:szCs w:val="22"/>
              </w:rPr>
              <w:t xml:space="preserve"> weeks      </w:t>
            </w:r>
          </w:p>
          <w:p w14:paraId="7890C3BA" w14:textId="77777777" w:rsidR="001C47EE" w:rsidRPr="00BC3B20" w:rsidRDefault="001C47EE" w:rsidP="001C47EE">
            <w:pPr>
              <w:pStyle w:val="Heading1"/>
              <w:rPr>
                <w:rFonts w:ascii="Gill Sans MT" w:hAnsi="Gill Sans MT"/>
                <w:sz w:val="22"/>
                <w:szCs w:val="22"/>
              </w:rPr>
            </w:pPr>
          </w:p>
        </w:tc>
      </w:tr>
      <w:tr w:rsidR="001C47EE" w:rsidRPr="00BC3B20" w14:paraId="51E25934" w14:textId="77777777" w:rsidTr="0085076E">
        <w:trPr>
          <w:trHeight w:val="570"/>
        </w:trPr>
        <w:tc>
          <w:tcPr>
            <w:tcW w:w="5040" w:type="dxa"/>
            <w:tcBorders>
              <w:bottom w:val="single" w:sz="4" w:space="0" w:color="auto"/>
            </w:tcBorders>
            <w:shd w:val="clear" w:color="auto" w:fill="D9D9D9" w:themeFill="background1" w:themeFillShade="D9"/>
          </w:tcPr>
          <w:p w14:paraId="0D37044A" w14:textId="77777777" w:rsidR="001C47EE" w:rsidRPr="00BC3B20" w:rsidRDefault="001C47EE" w:rsidP="001C47EE">
            <w:pPr>
              <w:pStyle w:val="Header"/>
              <w:tabs>
                <w:tab w:val="clear" w:pos="4320"/>
                <w:tab w:val="clear" w:pos="8640"/>
              </w:tabs>
              <w:jc w:val="center"/>
              <w:rPr>
                <w:rFonts w:ascii="Gill Sans MT" w:hAnsi="Gill Sans MT"/>
                <w:b/>
                <w:szCs w:val="22"/>
              </w:rPr>
            </w:pPr>
          </w:p>
          <w:p w14:paraId="12AC3A8A" w14:textId="77777777" w:rsidR="001C47EE" w:rsidRPr="00BC3B20" w:rsidRDefault="001C47EE" w:rsidP="001C47EE">
            <w:pPr>
              <w:pStyle w:val="Header"/>
              <w:tabs>
                <w:tab w:val="clear" w:pos="4320"/>
                <w:tab w:val="clear" w:pos="8640"/>
              </w:tabs>
              <w:jc w:val="center"/>
              <w:rPr>
                <w:rFonts w:ascii="Gill Sans MT" w:eastAsiaTheme="minorEastAsia" w:hAnsi="Gill Sans MT" w:cstheme="minorBidi"/>
                <w:b/>
                <w:bCs/>
              </w:rPr>
            </w:pPr>
            <w:r w:rsidRPr="00BC3B20">
              <w:rPr>
                <w:rFonts w:ascii="Gill Sans MT" w:eastAsiaTheme="minorEastAsia" w:hAnsi="Gill Sans MT" w:cstheme="minorBidi"/>
                <w:b/>
                <w:bCs/>
              </w:rPr>
              <w:t>Enduring Understandings</w:t>
            </w:r>
          </w:p>
        </w:tc>
        <w:tc>
          <w:tcPr>
            <w:tcW w:w="9928" w:type="dxa"/>
            <w:tcBorders>
              <w:bottom w:val="single" w:sz="4" w:space="0" w:color="auto"/>
            </w:tcBorders>
            <w:shd w:val="clear" w:color="auto" w:fill="D9D9D9" w:themeFill="background1" w:themeFillShade="D9"/>
          </w:tcPr>
          <w:p w14:paraId="744E87B0" w14:textId="77777777" w:rsidR="001C47EE" w:rsidRPr="00BC3B20" w:rsidRDefault="001C47EE" w:rsidP="001C47EE">
            <w:pPr>
              <w:jc w:val="center"/>
              <w:rPr>
                <w:rFonts w:ascii="Gill Sans MT" w:hAnsi="Gill Sans MT"/>
                <w:b/>
                <w:szCs w:val="22"/>
              </w:rPr>
            </w:pPr>
          </w:p>
          <w:p w14:paraId="03B856B0" w14:textId="77777777" w:rsidR="001C47EE" w:rsidRPr="00BC3B20" w:rsidRDefault="001C47EE" w:rsidP="001C47EE">
            <w:pPr>
              <w:jc w:val="center"/>
              <w:rPr>
                <w:rFonts w:ascii="Gill Sans MT" w:eastAsiaTheme="minorEastAsia" w:hAnsi="Gill Sans MT" w:cstheme="minorBidi"/>
                <w:b/>
                <w:bCs/>
              </w:rPr>
            </w:pPr>
            <w:r w:rsidRPr="00BC3B20">
              <w:rPr>
                <w:rFonts w:ascii="Gill Sans MT" w:eastAsiaTheme="minorEastAsia" w:hAnsi="Gill Sans MT" w:cstheme="minorBidi"/>
                <w:b/>
                <w:bCs/>
              </w:rPr>
              <w:t>Suggested Texts and Resources</w:t>
            </w:r>
          </w:p>
        </w:tc>
      </w:tr>
      <w:tr w:rsidR="001C47EE" w:rsidRPr="00BC3B20" w14:paraId="127EC5F5" w14:textId="77777777" w:rsidTr="0085076E">
        <w:trPr>
          <w:trHeight w:val="2347"/>
        </w:trPr>
        <w:tc>
          <w:tcPr>
            <w:tcW w:w="5040" w:type="dxa"/>
            <w:shd w:val="clear" w:color="auto" w:fill="FFFFFF" w:themeFill="background1"/>
          </w:tcPr>
          <w:p w14:paraId="0C74CA7D" w14:textId="77777777" w:rsidR="001C47EE" w:rsidRPr="00BC3B20" w:rsidRDefault="001C47EE" w:rsidP="001C47EE">
            <w:pPr>
              <w:rPr>
                <w:rFonts w:ascii="Gill Sans MT" w:hAnsi="Gill Sans MT"/>
                <w:sz w:val="22"/>
              </w:rPr>
            </w:pPr>
          </w:p>
          <w:p w14:paraId="7788C44B" w14:textId="77777777" w:rsidR="001C47EE" w:rsidRPr="00BC3B20" w:rsidRDefault="001C47EE" w:rsidP="001C47EE">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this unit, students explore concepts of free trade, imports/exports, protectionism, and balance of trade. The United States plays an active part in the global economy. U.S. trade with other countries has expanded in recent decades and has contributed to economic growth both at home and abroad. Globalization has changed the way we interact and do business. In essence, it is the integration of economies and societies around the world. Critics emphasize its costs, however, while supporters point to its benefits.</w:t>
            </w:r>
          </w:p>
        </w:tc>
        <w:tc>
          <w:tcPr>
            <w:tcW w:w="9928" w:type="dxa"/>
            <w:shd w:val="clear" w:color="auto" w:fill="FFFFFF" w:themeFill="background1"/>
          </w:tcPr>
          <w:p w14:paraId="22E26BAF" w14:textId="3A02D42E" w:rsidR="00424CFA" w:rsidRDefault="00424CFA" w:rsidP="001C47EE">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1BF1AAD1" w14:textId="04458B91" w:rsidR="001C47EE" w:rsidRDefault="001C47EE" w:rsidP="00424CFA">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sidR="00424CFA">
              <w:rPr>
                <w:rFonts w:ascii="Gill Sans MT" w:eastAsiaTheme="minorEastAsia" w:hAnsi="Gill Sans MT" w:cstheme="minorBidi"/>
                <w:iCs/>
              </w:rPr>
              <w:t>(</w:t>
            </w:r>
            <w:r w:rsidR="00424CFA" w:rsidRPr="00DC2089">
              <w:rPr>
                <w:rFonts w:ascii="Gill Sans MT" w:eastAsiaTheme="minorEastAsia" w:hAnsi="Gill Sans MT" w:cstheme="minorBidi"/>
                <w:i/>
                <w:iCs/>
              </w:rPr>
              <w:t xml:space="preserve">Each building has a log in </w:t>
            </w:r>
            <w:r w:rsidR="00DC2089" w:rsidRPr="00DC2089">
              <w:rPr>
                <w:rFonts w:ascii="Gill Sans MT" w:eastAsiaTheme="minorEastAsia" w:hAnsi="Gill Sans MT" w:cstheme="minorBidi"/>
                <w:i/>
                <w:iCs/>
              </w:rPr>
              <w:t>provided by the curriculum coordinator at the beginning of the school year</w:t>
            </w:r>
            <w:r w:rsidR="00DC2089">
              <w:rPr>
                <w:rFonts w:ascii="Gill Sans MT" w:eastAsiaTheme="minorEastAsia" w:hAnsi="Gill Sans MT" w:cstheme="minorBidi"/>
                <w:i/>
                <w:iCs/>
              </w:rPr>
              <w:t>. No student texts.</w:t>
            </w:r>
            <w:r w:rsidR="00DC2089">
              <w:rPr>
                <w:rFonts w:ascii="Gill Sans MT" w:eastAsiaTheme="minorEastAsia" w:hAnsi="Gill Sans MT" w:cstheme="minorBidi"/>
                <w:iCs/>
              </w:rPr>
              <w:t xml:space="preserve">) </w:t>
            </w:r>
          </w:p>
          <w:p w14:paraId="7B07EC79" w14:textId="10C0499D"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4: Gains from Trade</w:t>
            </w:r>
          </w:p>
          <w:p w14:paraId="3BD4D325" w14:textId="7E493389"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15: The United States and the Global Economy</w:t>
            </w:r>
          </w:p>
          <w:p w14:paraId="594B102B" w14:textId="2839DDA1"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16: The Costs and Benefits of Globalization</w:t>
            </w:r>
          </w:p>
          <w:p w14:paraId="6FCF6A07" w14:textId="15FB9514" w:rsidR="00DC2089" w:rsidRDefault="00DC2089" w:rsidP="00424CFA">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6F92EF9D" w14:textId="074D999F" w:rsidR="001127C2" w:rsidRPr="00424CFA" w:rsidRDefault="00F56D5C" w:rsidP="001127C2">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Unit 7: The Global Economy (pgs. 508 – 570)</w:t>
            </w:r>
          </w:p>
          <w:p w14:paraId="7DC11BA4" w14:textId="77777777" w:rsidR="00424CFA" w:rsidRPr="00BC3B20" w:rsidRDefault="00424CFA" w:rsidP="001C47EE">
            <w:pPr>
              <w:rPr>
                <w:rFonts w:ascii="Gill Sans MT" w:eastAsiaTheme="minorEastAsia" w:hAnsi="Gill Sans MT" w:cstheme="minorBidi"/>
                <w:b/>
                <w:iCs/>
                <w:sz w:val="22"/>
                <w:szCs w:val="22"/>
                <w:u w:val="single"/>
              </w:rPr>
            </w:pPr>
          </w:p>
          <w:p w14:paraId="04D54592" w14:textId="77777777" w:rsidR="001C47EE" w:rsidRPr="00BC3B20" w:rsidRDefault="001C47EE" w:rsidP="001C47EE">
            <w:pPr>
              <w:rPr>
                <w:rFonts w:ascii="Gill Sans MT" w:hAnsi="Gill Sans MT" w:cstheme="minorHAnsi"/>
                <w:sz w:val="22"/>
                <w:szCs w:val="22"/>
              </w:rPr>
            </w:pPr>
          </w:p>
          <w:p w14:paraId="3DB38CB1" w14:textId="77777777" w:rsidR="001C47EE" w:rsidRPr="00BC3B20" w:rsidRDefault="001C47EE" w:rsidP="001C47EE">
            <w:pPr>
              <w:rPr>
                <w:rFonts w:ascii="Gill Sans MT" w:hAnsi="Gill Sans MT" w:cstheme="minorHAnsi"/>
                <w:sz w:val="22"/>
                <w:szCs w:val="22"/>
              </w:rPr>
            </w:pPr>
          </w:p>
          <w:p w14:paraId="10379F68" w14:textId="77777777" w:rsidR="001C47EE" w:rsidRPr="00BC3B20" w:rsidRDefault="001C47EE" w:rsidP="001C47EE">
            <w:pPr>
              <w:rPr>
                <w:rStyle w:val="Hyperlink"/>
                <w:rFonts w:ascii="Gill Sans MT" w:hAnsi="Gill Sans MT" w:cstheme="minorHAnsi"/>
                <w:sz w:val="22"/>
                <w:szCs w:val="22"/>
              </w:rPr>
            </w:pPr>
          </w:p>
          <w:p w14:paraId="40EB007E" w14:textId="77777777" w:rsidR="001C47EE" w:rsidRPr="00BC3B20" w:rsidRDefault="001C47EE" w:rsidP="001C47EE">
            <w:pPr>
              <w:rPr>
                <w:rFonts w:ascii="Gill Sans MT" w:hAnsi="Gill Sans MT" w:cstheme="minorHAnsi"/>
                <w:sz w:val="22"/>
                <w:szCs w:val="22"/>
              </w:rPr>
            </w:pPr>
          </w:p>
        </w:tc>
      </w:tr>
    </w:tbl>
    <w:p w14:paraId="58B4008A" w14:textId="3FFD77A0" w:rsidR="001C47EE" w:rsidRPr="00BC3B20" w:rsidRDefault="001C47EE">
      <w:pPr>
        <w:rPr>
          <w:rFonts w:ascii="Gill Sans MT" w:hAnsi="Gill Sans MT"/>
        </w:rPr>
      </w:pPr>
    </w:p>
    <w:p w14:paraId="79E30CA3" w14:textId="3D23A98C" w:rsidR="00143DE5" w:rsidRPr="00BC3B20" w:rsidRDefault="00143DE5">
      <w:pPr>
        <w:rPr>
          <w:rFonts w:ascii="Gill Sans MT" w:hAnsi="Gill Sans MT"/>
        </w:rPr>
      </w:pPr>
    </w:p>
    <w:p w14:paraId="1C2C4444" w14:textId="24A81802" w:rsidR="00143DE5" w:rsidRPr="00BC3B20" w:rsidRDefault="00143DE5">
      <w:pPr>
        <w:rPr>
          <w:rFonts w:ascii="Gill Sans MT" w:hAnsi="Gill Sans MT"/>
        </w:rPr>
      </w:pPr>
    </w:p>
    <w:p w14:paraId="5FADC397" w14:textId="5DA9AC6D" w:rsidR="00143DE5" w:rsidRPr="00BC3B20" w:rsidRDefault="00143DE5">
      <w:pPr>
        <w:rPr>
          <w:rFonts w:ascii="Gill Sans MT" w:hAnsi="Gill Sans MT"/>
        </w:rPr>
      </w:pPr>
    </w:p>
    <w:p w14:paraId="5148B09B" w14:textId="611080A3" w:rsidR="00143DE5" w:rsidRPr="00BC3B20" w:rsidRDefault="00143DE5">
      <w:pPr>
        <w:rPr>
          <w:rFonts w:ascii="Gill Sans MT" w:hAnsi="Gill Sans MT"/>
        </w:rPr>
      </w:pPr>
    </w:p>
    <w:p w14:paraId="5123DFB4" w14:textId="77777777" w:rsidR="00143DE5" w:rsidRPr="00BC3B20" w:rsidRDefault="00143DE5">
      <w:pPr>
        <w:rPr>
          <w:rFonts w:ascii="Gill Sans MT" w:hAnsi="Gill Sans MT"/>
        </w:rPr>
      </w:pPr>
    </w:p>
    <w:p w14:paraId="2BFD2765" w14:textId="625EEF4F" w:rsidR="00143DE5" w:rsidRPr="00BC3B20" w:rsidRDefault="00143DE5">
      <w:pPr>
        <w:rPr>
          <w:rFonts w:ascii="Gill Sans MT" w:hAnsi="Gill Sans MT"/>
        </w:rPr>
      </w:pPr>
    </w:p>
    <w:p w14:paraId="6F0F8FF9" w14:textId="5C0B81EE" w:rsidR="003329B3" w:rsidRPr="00BC3B20" w:rsidRDefault="003329B3">
      <w:pPr>
        <w:rPr>
          <w:rFonts w:ascii="Gill Sans MT" w:hAnsi="Gill Sans MT"/>
        </w:rPr>
      </w:pPr>
    </w:p>
    <w:p w14:paraId="408463B3" w14:textId="725170AE" w:rsidR="003329B3" w:rsidRPr="00BC3B20" w:rsidRDefault="003329B3">
      <w:pPr>
        <w:rPr>
          <w:rFonts w:ascii="Gill Sans MT" w:hAnsi="Gill Sans MT"/>
        </w:rPr>
      </w:pPr>
    </w:p>
    <w:p w14:paraId="395CB5A1" w14:textId="79D4820E" w:rsidR="003329B3" w:rsidRPr="00BC3B20" w:rsidRDefault="003329B3">
      <w:pPr>
        <w:rPr>
          <w:rFonts w:ascii="Gill Sans MT" w:hAnsi="Gill Sans MT"/>
        </w:rPr>
      </w:pPr>
    </w:p>
    <w:p w14:paraId="688E5B3A" w14:textId="604407D3" w:rsidR="003329B3" w:rsidRPr="00BC3B20" w:rsidRDefault="003329B3">
      <w:pPr>
        <w:rPr>
          <w:rFonts w:ascii="Gill Sans MT" w:hAnsi="Gill Sans MT"/>
        </w:rPr>
      </w:pPr>
    </w:p>
    <w:p w14:paraId="2CED1FBE" w14:textId="3EE48CEB" w:rsidR="003329B3" w:rsidRPr="00BC3B20" w:rsidRDefault="003329B3">
      <w:pPr>
        <w:rPr>
          <w:rFonts w:ascii="Gill Sans MT" w:hAnsi="Gill Sans MT"/>
        </w:rPr>
      </w:pPr>
    </w:p>
    <w:p w14:paraId="60FEEB09" w14:textId="4C6F5F93" w:rsidR="003329B3" w:rsidRPr="00BC3B20" w:rsidRDefault="003329B3">
      <w:pPr>
        <w:rPr>
          <w:rFonts w:ascii="Gill Sans MT" w:hAnsi="Gill Sans MT"/>
        </w:rPr>
      </w:pPr>
    </w:p>
    <w:p w14:paraId="67B277B8" w14:textId="77BBBB3B" w:rsidR="003329B3" w:rsidRPr="00BC3B20" w:rsidRDefault="003329B3">
      <w:pPr>
        <w:rPr>
          <w:rFonts w:ascii="Gill Sans MT" w:hAnsi="Gill Sans MT"/>
        </w:rPr>
      </w:pPr>
    </w:p>
    <w:p w14:paraId="780AB6F9" w14:textId="73C55A28" w:rsidR="003329B3" w:rsidRPr="00BC3B20" w:rsidRDefault="003329B3">
      <w:pPr>
        <w:rPr>
          <w:rFonts w:ascii="Gill Sans MT" w:hAnsi="Gill Sans MT"/>
        </w:rPr>
      </w:pPr>
    </w:p>
    <w:p w14:paraId="7520B022" w14:textId="77777777" w:rsidR="003329B3" w:rsidRPr="00BC3B20" w:rsidRDefault="003329B3">
      <w:pPr>
        <w:rPr>
          <w:rFonts w:ascii="Gill Sans MT" w:hAnsi="Gill Sans MT"/>
        </w:rPr>
      </w:pPr>
    </w:p>
    <w:p w14:paraId="2F56AF03" w14:textId="77777777" w:rsidR="00143DE5" w:rsidRPr="00BC3B20" w:rsidRDefault="00143DE5">
      <w:pPr>
        <w:rPr>
          <w:rFonts w:ascii="Gill Sans MT" w:hAnsi="Gill Sans MT"/>
        </w:rPr>
      </w:pPr>
    </w:p>
    <w:p w14:paraId="1BDF4513" w14:textId="77777777" w:rsidR="001C47EE" w:rsidRPr="00BC3B20" w:rsidRDefault="001C47EE">
      <w:pPr>
        <w:rPr>
          <w:rFonts w:ascii="Gill Sans MT" w:hAnsi="Gill Sans MT"/>
        </w:rPr>
      </w:pP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2"/>
      </w:tblGrid>
      <w:tr w:rsidR="00F12BDB" w:rsidRPr="00BC3B20" w14:paraId="1CC6184F" w14:textId="77777777" w:rsidTr="00D5384D">
        <w:tc>
          <w:tcPr>
            <w:tcW w:w="15120" w:type="dxa"/>
            <w:shd w:val="clear" w:color="auto" w:fill="D9D9D9" w:themeFill="background1" w:themeFillShade="D9"/>
          </w:tcPr>
          <w:p w14:paraId="1ADEC216" w14:textId="77777777" w:rsidR="00F12BDB" w:rsidRPr="00BC3B20" w:rsidRDefault="00F12BDB" w:rsidP="0009552D">
            <w:pPr>
              <w:pStyle w:val="Heading1"/>
              <w:rPr>
                <w:rFonts w:ascii="Gill Sans MT" w:hAnsi="Gill Sans MT"/>
                <w:sz w:val="22"/>
                <w:szCs w:val="22"/>
              </w:rPr>
            </w:pPr>
          </w:p>
          <w:p w14:paraId="6EC87F3C" w14:textId="24F82802" w:rsidR="00F12BDB" w:rsidRPr="00BC3B20" w:rsidRDefault="00143DE5" w:rsidP="004D733F">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Unit 3</w:t>
            </w:r>
            <w:r w:rsidR="00EE3C1B" w:rsidRPr="00BC3B20">
              <w:rPr>
                <w:rFonts w:ascii="Gill Sans MT" w:eastAsiaTheme="minorEastAsia" w:hAnsi="Gill Sans MT" w:cstheme="minorBidi"/>
                <w:sz w:val="24"/>
                <w:szCs w:val="24"/>
              </w:rPr>
              <w:t>: Global Economy Scale</w:t>
            </w:r>
          </w:p>
        </w:tc>
      </w:tr>
      <w:tr w:rsidR="00F12BDB" w:rsidRPr="00BC3B20" w14:paraId="40B6BAEF" w14:textId="77777777" w:rsidTr="00D5384D">
        <w:tc>
          <w:tcPr>
            <w:tcW w:w="15120" w:type="dxa"/>
            <w:shd w:val="clear" w:color="auto" w:fill="FFFFFF" w:themeFill="background1"/>
          </w:tcPr>
          <w:p w14:paraId="769F5DBF" w14:textId="77777777" w:rsidR="00F12BDB" w:rsidRPr="00BC3B20" w:rsidRDefault="00F12BDB" w:rsidP="0009552D">
            <w:pPr>
              <w:rPr>
                <w:rFonts w:ascii="Gill Sans MT" w:hAnsi="Gill Sans MT"/>
              </w:rPr>
            </w:pPr>
          </w:p>
          <w:tbl>
            <w:tblPr>
              <w:tblStyle w:val="TableGrid"/>
              <w:tblW w:w="14916" w:type="dxa"/>
              <w:tblLook w:val="04A0" w:firstRow="1" w:lastRow="0" w:firstColumn="1" w:lastColumn="0" w:noHBand="0" w:noVBand="1"/>
            </w:tblPr>
            <w:tblGrid>
              <w:gridCol w:w="1926"/>
              <w:gridCol w:w="2817"/>
              <w:gridCol w:w="5760"/>
              <w:gridCol w:w="4413"/>
            </w:tblGrid>
            <w:tr w:rsidR="00D5384D" w:rsidRPr="00BC3B20" w14:paraId="249412B8" w14:textId="77777777" w:rsidTr="0085076E">
              <w:tc>
                <w:tcPr>
                  <w:tcW w:w="1926" w:type="dxa"/>
                  <w:shd w:val="clear" w:color="auto" w:fill="D9D9D9" w:themeFill="background1" w:themeFillShade="D9"/>
                  <w:vAlign w:val="center"/>
                </w:tcPr>
                <w:p w14:paraId="5ADC5A6D" w14:textId="4A09338C"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szCs w:val="24"/>
                    </w:rPr>
                    <w:t>Topic</w:t>
                  </w:r>
                </w:p>
              </w:tc>
              <w:tc>
                <w:tcPr>
                  <w:tcW w:w="2817" w:type="dxa"/>
                  <w:shd w:val="clear" w:color="auto" w:fill="D9D9D9" w:themeFill="background1" w:themeFillShade="D9"/>
                  <w:vAlign w:val="center"/>
                </w:tcPr>
                <w:p w14:paraId="5285F31E" w14:textId="77F16F5B"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rPr>
                    <w:t>4 (ET) – Exceeding Grade Level Learning</w:t>
                  </w:r>
                </w:p>
              </w:tc>
              <w:tc>
                <w:tcPr>
                  <w:tcW w:w="5760" w:type="dxa"/>
                  <w:shd w:val="clear" w:color="auto" w:fill="D9D9D9" w:themeFill="background1" w:themeFillShade="D9"/>
                  <w:vAlign w:val="center"/>
                </w:tcPr>
                <w:p w14:paraId="77CCB8D6" w14:textId="2356E73A"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rPr>
                    <w:t>3 (AT) – Grade Level Learning</w:t>
                  </w:r>
                </w:p>
              </w:tc>
              <w:tc>
                <w:tcPr>
                  <w:tcW w:w="4413" w:type="dxa"/>
                  <w:shd w:val="clear" w:color="auto" w:fill="D9D9D9" w:themeFill="background1" w:themeFillShade="D9"/>
                  <w:vAlign w:val="center"/>
                </w:tcPr>
                <w:p w14:paraId="03DBDC03" w14:textId="60AD9235" w:rsidR="00D5384D" w:rsidRPr="00BC3B20" w:rsidRDefault="00D5384D" w:rsidP="00D5384D">
                  <w:pPr>
                    <w:jc w:val="center"/>
                    <w:rPr>
                      <w:rFonts w:ascii="Gill Sans MT" w:eastAsiaTheme="minorEastAsia" w:hAnsi="Gill Sans MT" w:cstheme="minorBidi"/>
                      <w:b/>
                      <w:bCs/>
                    </w:rPr>
                  </w:pPr>
                  <w:r w:rsidRPr="00DC075F">
                    <w:rPr>
                      <w:rFonts w:ascii="Gill Sans MT" w:hAnsi="Gill Sans MT"/>
                      <w:b/>
                      <w:sz w:val="20"/>
                    </w:rPr>
                    <w:t>2 (PT) – Progression Towards Grade Level</w:t>
                  </w:r>
                </w:p>
              </w:tc>
            </w:tr>
            <w:tr w:rsidR="00D5384D" w:rsidRPr="00BC3B20" w14:paraId="314A0CC2" w14:textId="77777777" w:rsidTr="0085076E">
              <w:tc>
                <w:tcPr>
                  <w:tcW w:w="1926" w:type="dxa"/>
                  <w:shd w:val="clear" w:color="auto" w:fill="D9D9D9" w:themeFill="background1" w:themeFillShade="D9"/>
                  <w:vAlign w:val="center"/>
                </w:tcPr>
                <w:p w14:paraId="6BBFD1C1" w14:textId="77777777" w:rsidR="00D5384D" w:rsidRPr="00DC075F" w:rsidRDefault="00D5384D" w:rsidP="00D5384D">
                  <w:pPr>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4D3C6665" w14:textId="38DEC563" w:rsidR="00D5384D" w:rsidRPr="00DC075F" w:rsidRDefault="00D5384D" w:rsidP="00D5384D">
                  <w:pPr>
                    <w:jc w:val="center"/>
                    <w:rPr>
                      <w:rFonts w:ascii="Gill Sans MT" w:hAnsi="Gill Sans MT"/>
                      <w:b/>
                      <w:sz w:val="20"/>
                      <w:szCs w:val="24"/>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2817" w:type="dxa"/>
                  <w:shd w:val="clear" w:color="auto" w:fill="D9D9D9" w:themeFill="background1" w:themeFillShade="D9"/>
                </w:tcPr>
                <w:p w14:paraId="213120DC" w14:textId="77777777" w:rsidR="00D5384D" w:rsidRPr="00DC075F" w:rsidRDefault="00D5384D" w:rsidP="00D5384D">
                  <w:pPr>
                    <w:jc w:val="center"/>
                    <w:rPr>
                      <w:rFonts w:ascii="Gill Sans MT" w:hAnsi="Gill Sans MT"/>
                      <w:b/>
                      <w:sz w:val="20"/>
                    </w:rPr>
                  </w:pPr>
                </w:p>
              </w:tc>
              <w:tc>
                <w:tcPr>
                  <w:tcW w:w="5760" w:type="dxa"/>
                  <w:shd w:val="clear" w:color="auto" w:fill="D9D9D9" w:themeFill="background1" w:themeFillShade="D9"/>
                  <w:vAlign w:val="center"/>
                </w:tcPr>
                <w:p w14:paraId="55472C92" w14:textId="77777777" w:rsidR="00D5384D" w:rsidRPr="00DC075F" w:rsidRDefault="00D5384D" w:rsidP="00D5384D">
                  <w:pPr>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74C66E89" w14:textId="2685D36D" w:rsidR="00D5384D" w:rsidRPr="00DC075F" w:rsidRDefault="00D5384D" w:rsidP="00D5384D">
                  <w:pPr>
                    <w:jc w:val="center"/>
                    <w:rPr>
                      <w:rFonts w:ascii="Gill Sans MT" w:hAnsi="Gill Sans MT"/>
                      <w:b/>
                      <w:sz w:val="20"/>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413" w:type="dxa"/>
                  <w:shd w:val="clear" w:color="auto" w:fill="D9D9D9" w:themeFill="background1" w:themeFillShade="D9"/>
                  <w:vAlign w:val="center"/>
                </w:tcPr>
                <w:p w14:paraId="770CD622" w14:textId="77777777" w:rsidR="00D5384D" w:rsidRPr="00DC075F" w:rsidRDefault="00D5384D" w:rsidP="00D5384D">
                  <w:pPr>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427FD8E0" w14:textId="77777777" w:rsidR="00D5384D" w:rsidRPr="00DC075F" w:rsidRDefault="00D5384D" w:rsidP="00D5384D">
                  <w:pPr>
                    <w:jc w:val="center"/>
                    <w:rPr>
                      <w:rFonts w:ascii="Gill Sans MT" w:hAnsi="Gill Sans MT"/>
                      <w:b/>
                      <w:sz w:val="8"/>
                    </w:rPr>
                  </w:pPr>
                </w:p>
                <w:p w14:paraId="3DAFF366" w14:textId="77777777" w:rsidR="00D5384D" w:rsidRPr="00DC075F" w:rsidRDefault="00D5384D" w:rsidP="00D5384D">
                  <w:pPr>
                    <w:jc w:val="center"/>
                    <w:rPr>
                      <w:rFonts w:ascii="Gill Sans MT" w:hAnsi="Gill Sans MT"/>
                      <w:b/>
                      <w:sz w:val="20"/>
                    </w:rPr>
                  </w:pPr>
                  <w:r w:rsidRPr="00DC075F">
                    <w:rPr>
                      <w:rFonts w:ascii="Gill Sans MT" w:hAnsi="Gill Sans MT"/>
                      <w:b/>
                      <w:sz w:val="20"/>
                    </w:rPr>
                    <w:t>Guiding Question to complete this process:</w:t>
                  </w:r>
                </w:p>
                <w:p w14:paraId="7B8B7D12" w14:textId="22196AB8" w:rsidR="00D5384D" w:rsidRPr="00D5384D" w:rsidRDefault="00D5384D" w:rsidP="00D5384D">
                  <w:pPr>
                    <w:pStyle w:val="ListParagraph"/>
                    <w:numPr>
                      <w:ilvl w:val="0"/>
                      <w:numId w:val="20"/>
                    </w:numPr>
                    <w:rPr>
                      <w:rFonts w:ascii="Gill Sans MT" w:hAnsi="Gill Sans MT"/>
                      <w:b/>
                      <w:sz w:val="20"/>
                    </w:rPr>
                  </w:pPr>
                  <w:r w:rsidRPr="00D5384D">
                    <w:rPr>
                      <w:rFonts w:ascii="Gill Sans MT" w:hAnsi="Gill Sans MT"/>
                      <w:i/>
                      <w:sz w:val="20"/>
                    </w:rPr>
                    <w:t>What are the essential pieces of knowledge students need to have to show progression towards the grade level standard/expectation (level 3)?</w:t>
                  </w:r>
                </w:p>
              </w:tc>
            </w:tr>
            <w:tr w:rsidR="00F12BDB" w:rsidRPr="00BC3B20" w14:paraId="0F5B0A02" w14:textId="77777777" w:rsidTr="0085076E">
              <w:trPr>
                <w:trHeight w:val="1790"/>
              </w:trPr>
              <w:tc>
                <w:tcPr>
                  <w:tcW w:w="1926" w:type="dxa"/>
                  <w:shd w:val="clear" w:color="auto" w:fill="D9D9D9" w:themeFill="background1" w:themeFillShade="D9"/>
                  <w:vAlign w:val="center"/>
                </w:tcPr>
                <w:p w14:paraId="5F9ED616" w14:textId="77777777" w:rsidR="00F12BDB" w:rsidRPr="00BC3B20" w:rsidRDefault="00F12BDB" w:rsidP="00D5384D">
                  <w:pPr>
                    <w:jc w:val="center"/>
                    <w:rPr>
                      <w:rFonts w:ascii="Gill Sans MT" w:hAnsi="Gill Sans MT"/>
                      <w:b/>
                      <w:sz w:val="22"/>
                      <w:szCs w:val="22"/>
                    </w:rPr>
                  </w:pPr>
                </w:p>
                <w:p w14:paraId="5A81568E" w14:textId="77777777" w:rsidR="00F12BDB" w:rsidRPr="00BC3B20" w:rsidRDefault="00EE3C1B" w:rsidP="00D5384D">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Global Economy</w:t>
                  </w:r>
                </w:p>
                <w:p w14:paraId="3846C4DA" w14:textId="77777777" w:rsidR="00EE3C1B" w:rsidRPr="00BC3B20" w:rsidRDefault="00EE3C1B" w:rsidP="00D5384D">
                  <w:pPr>
                    <w:jc w:val="center"/>
                    <w:rPr>
                      <w:rFonts w:ascii="Gill Sans MT" w:eastAsiaTheme="minorEastAsia" w:hAnsi="Gill Sans MT" w:cstheme="minorBidi"/>
                      <w:sz w:val="22"/>
                      <w:szCs w:val="22"/>
                      <w:u w:val="single"/>
                    </w:rPr>
                  </w:pPr>
                </w:p>
                <w:p w14:paraId="0656BEF7" w14:textId="18C8ABF3" w:rsidR="00D5384D" w:rsidRPr="00BC3B20" w:rsidRDefault="00D5384D" w:rsidP="00D5384D">
                  <w:pPr>
                    <w:jc w:val="center"/>
                    <w:rPr>
                      <w:rFonts w:ascii="Gill Sans MT" w:eastAsiaTheme="minorEastAsia" w:hAnsi="Gill Sans MT" w:cstheme="minorBidi"/>
                      <w:sz w:val="22"/>
                      <w:szCs w:val="22"/>
                      <w:lang w:val="es-MX"/>
                    </w:rPr>
                  </w:pPr>
                </w:p>
                <w:p w14:paraId="219E83B9" w14:textId="075DDB0F" w:rsidR="00EE3C1B" w:rsidRPr="00BC3B20" w:rsidRDefault="00EE3C1B" w:rsidP="00D5384D">
                  <w:pPr>
                    <w:jc w:val="center"/>
                    <w:rPr>
                      <w:rFonts w:ascii="Gill Sans MT" w:eastAsiaTheme="minorEastAsia" w:hAnsi="Gill Sans MT" w:cstheme="minorBidi"/>
                      <w:sz w:val="22"/>
                      <w:szCs w:val="22"/>
                      <w:lang w:val="es-MX"/>
                    </w:rPr>
                  </w:pPr>
                </w:p>
                <w:p w14:paraId="6B880180" w14:textId="2EDFCB27" w:rsidR="00EE3C1B" w:rsidRPr="00BC3B20" w:rsidRDefault="00EE3C1B" w:rsidP="00D5384D">
                  <w:pPr>
                    <w:framePr w:hSpace="180" w:wrap="around" w:vAnchor="page" w:hAnchor="page" w:x="666" w:y="762"/>
                    <w:jc w:val="center"/>
                    <w:rPr>
                      <w:rFonts w:ascii="Gill Sans MT" w:eastAsiaTheme="minorEastAsia" w:hAnsi="Gill Sans MT" w:cstheme="minorBidi"/>
                      <w:b/>
                      <w:bCs/>
                      <w:sz w:val="22"/>
                      <w:szCs w:val="22"/>
                    </w:rPr>
                  </w:pPr>
                </w:p>
              </w:tc>
              <w:tc>
                <w:tcPr>
                  <w:tcW w:w="2817" w:type="dxa"/>
                </w:tcPr>
                <w:p w14:paraId="5BAE80D6" w14:textId="77777777" w:rsidR="00F12BDB" w:rsidRPr="00BC3B20" w:rsidRDefault="00F12BDB" w:rsidP="0009552D">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addition to meeting the learning goal, the student demonstrates in-depth inferences and applications that go beyond the goal.</w:t>
                  </w:r>
                </w:p>
                <w:p w14:paraId="50917CF7" w14:textId="3FBEE47A" w:rsidR="00F12BDB" w:rsidRPr="00BC3B20" w:rsidRDefault="00F12BDB" w:rsidP="0009552D">
                  <w:pPr>
                    <w:rPr>
                      <w:rFonts w:ascii="Gill Sans MT" w:eastAsia="Calibri" w:hAnsi="Gill Sans MT"/>
                      <w:sz w:val="22"/>
                      <w:szCs w:val="22"/>
                    </w:rPr>
                  </w:pPr>
                </w:p>
                <w:p w14:paraId="194FE1EE" w14:textId="511CDED5" w:rsidR="00EE3C1B" w:rsidRPr="00BC3B20" w:rsidRDefault="00EE3C1B" w:rsidP="0009552D">
                  <w:pPr>
                    <w:rPr>
                      <w:rFonts w:ascii="Gill Sans MT" w:eastAsia="Calibri" w:hAnsi="Gill Sans MT"/>
                      <w:sz w:val="22"/>
                      <w:szCs w:val="22"/>
                    </w:rPr>
                  </w:pPr>
                  <w:r w:rsidRPr="00BC3B20">
                    <w:rPr>
                      <w:rFonts w:ascii="Gill Sans MT" w:eastAsia="Calibri" w:hAnsi="Gill Sans MT"/>
                      <w:sz w:val="22"/>
                      <w:szCs w:val="22"/>
                    </w:rPr>
                    <w:t>Students will be able to:</w:t>
                  </w:r>
                </w:p>
                <w:p w14:paraId="5B9D71A9" w14:textId="77777777" w:rsidR="00EE3C1B" w:rsidRPr="00BC3B20" w:rsidRDefault="00EE3C1B" w:rsidP="0009552D">
                  <w:pPr>
                    <w:rPr>
                      <w:rFonts w:ascii="Gill Sans MT" w:eastAsia="Calibri" w:hAnsi="Gill Sans MT"/>
                      <w:sz w:val="22"/>
                      <w:szCs w:val="22"/>
                    </w:rPr>
                  </w:pPr>
                </w:p>
                <w:p w14:paraId="1169FC80" w14:textId="4F817AEA" w:rsidR="00F12BDB" w:rsidRPr="00BC3B20" w:rsidRDefault="00F12BDB" w:rsidP="00EE3C1B">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Example: </w:t>
                  </w:r>
                  <w:r w:rsidR="00010E74" w:rsidRPr="00BC3B20">
                    <w:rPr>
                      <w:rFonts w:ascii="Gill Sans MT" w:eastAsiaTheme="minorEastAsia" w:hAnsi="Gill Sans MT" w:cstheme="minorBidi"/>
                      <w:b/>
                      <w:sz w:val="22"/>
                      <w:szCs w:val="22"/>
                    </w:rPr>
                    <w:t>Argue</w:t>
                  </w:r>
                  <w:r w:rsidR="00EE3C1B" w:rsidRPr="00BC3B20">
                    <w:rPr>
                      <w:rFonts w:ascii="Gill Sans MT" w:eastAsiaTheme="minorEastAsia" w:hAnsi="Gill Sans MT" w:cstheme="minorBidi"/>
                      <w:sz w:val="22"/>
                      <w:szCs w:val="22"/>
                    </w:rPr>
                    <w:t xml:space="preserve"> if</w:t>
                  </w:r>
                  <w:r w:rsidRPr="00BC3B20">
                    <w:rPr>
                      <w:rFonts w:ascii="Gill Sans MT" w:eastAsiaTheme="minorEastAsia" w:hAnsi="Gill Sans MT" w:cstheme="minorBidi"/>
                      <w:sz w:val="22"/>
                      <w:szCs w:val="22"/>
                    </w:rPr>
                    <w:t xml:space="preserve"> a nation</w:t>
                  </w:r>
                  <w:r w:rsidR="000106A8" w:rsidRPr="00BC3B20">
                    <w:rPr>
                      <w:rFonts w:ascii="Gill Sans MT" w:eastAsiaTheme="minorEastAsia" w:hAnsi="Gill Sans MT" w:cstheme="minorBidi"/>
                      <w:sz w:val="22"/>
                      <w:szCs w:val="22"/>
                    </w:rPr>
                    <w:t xml:space="preserve"> would</w:t>
                  </w:r>
                  <w:r w:rsidRPr="00BC3B20">
                    <w:rPr>
                      <w:rFonts w:ascii="Gill Sans MT" w:eastAsiaTheme="minorEastAsia" w:hAnsi="Gill Sans MT" w:cstheme="minorBidi"/>
                      <w:sz w:val="22"/>
                      <w:szCs w:val="22"/>
                    </w:rPr>
                    <w:t xml:space="preserve"> be better off if</w:t>
                  </w:r>
                  <w:r w:rsidR="00010E74" w:rsidRPr="00BC3B20">
                    <w:rPr>
                      <w:rFonts w:ascii="Gill Sans MT" w:eastAsiaTheme="minorEastAsia" w:hAnsi="Gill Sans MT" w:cstheme="minorBidi"/>
                      <w:sz w:val="22"/>
                      <w:szCs w:val="22"/>
                    </w:rPr>
                    <w:t xml:space="preserve"> it made everything it consumed.</w:t>
                  </w:r>
                </w:p>
                <w:p w14:paraId="35EAB7CF" w14:textId="59F1BB42" w:rsidR="00EE3C1B" w:rsidRPr="00BC3B20" w:rsidRDefault="00EE3C1B" w:rsidP="00EE3C1B">
                  <w:pPr>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0r</w:t>
                  </w:r>
                </w:p>
                <w:p w14:paraId="203C23D3" w14:textId="72BFBFA7" w:rsidR="00F12BDB" w:rsidRPr="00BC3B20" w:rsidRDefault="00F12BDB" w:rsidP="0009552D">
                  <w:pPr>
                    <w:rPr>
                      <w:rFonts w:ascii="Gill Sans MT" w:eastAsiaTheme="minorEastAsia" w:hAnsi="Gill Sans MT" w:cstheme="minorBidi"/>
                      <w:sz w:val="22"/>
                      <w:szCs w:val="22"/>
                    </w:rPr>
                  </w:pPr>
                  <w:r w:rsidRPr="00BC3B20">
                    <w:rPr>
                      <w:rFonts w:ascii="Gill Sans MT" w:eastAsiaTheme="minorEastAsia" w:hAnsi="Gill Sans MT" w:cstheme="minorBidi"/>
                      <w:b/>
                      <w:sz w:val="22"/>
                      <w:szCs w:val="22"/>
                    </w:rPr>
                    <w:t>Evaluate and/or apply issues</w:t>
                  </w:r>
                  <w:r w:rsidR="00EE3C1B" w:rsidRPr="00BC3B20">
                    <w:rPr>
                      <w:rFonts w:ascii="Gill Sans MT" w:eastAsiaTheme="minorEastAsia" w:hAnsi="Gill Sans MT" w:cstheme="minorBidi"/>
                      <w:sz w:val="22"/>
                      <w:szCs w:val="22"/>
                    </w:rPr>
                    <w:t xml:space="preserve"> of free trade by analyzing</w:t>
                  </w:r>
                  <w:r w:rsidRPr="00BC3B20">
                    <w:rPr>
                      <w:rFonts w:ascii="Gill Sans MT" w:eastAsiaTheme="minorEastAsia" w:hAnsi="Gill Sans MT" w:cstheme="minorBidi"/>
                      <w:sz w:val="22"/>
                      <w:szCs w:val="22"/>
                    </w:rPr>
                    <w:t xml:space="preserve"> the effects of NAFTA and TPP.                                                            </w:t>
                  </w:r>
                </w:p>
              </w:tc>
              <w:tc>
                <w:tcPr>
                  <w:tcW w:w="5760" w:type="dxa"/>
                </w:tcPr>
                <w:p w14:paraId="58768015" w14:textId="34A74259" w:rsidR="008A3B4C" w:rsidRPr="00BC3B20" w:rsidRDefault="00F12BDB" w:rsidP="008A3B4C">
                  <w:pPr>
                    <w:rPr>
                      <w:rFonts w:ascii="Gill Sans MT" w:eastAsiaTheme="minorEastAsia" w:hAnsi="Gill Sans MT" w:cstheme="minorBidi"/>
                      <w:sz w:val="22"/>
                    </w:rPr>
                  </w:pPr>
                  <w:r w:rsidRPr="00D5384D">
                    <w:rPr>
                      <w:rFonts w:ascii="Gill Sans MT" w:eastAsiaTheme="minorEastAsia" w:hAnsi="Gill Sans MT" w:cstheme="minorBidi"/>
                      <w:b/>
                      <w:sz w:val="22"/>
                      <w:szCs w:val="22"/>
                    </w:rPr>
                    <w:t>3A</w:t>
                  </w:r>
                  <w:r w:rsidRPr="00BC3B20">
                    <w:rPr>
                      <w:rFonts w:ascii="Gill Sans MT" w:eastAsiaTheme="minorEastAsia" w:hAnsi="Gill Sans MT" w:cstheme="minorBidi"/>
                      <w:sz w:val="22"/>
                      <w:szCs w:val="22"/>
                    </w:rPr>
                    <w:t xml:space="preserve">: </w:t>
                  </w:r>
                  <w:r w:rsidR="008A3B4C" w:rsidRPr="00D5384D">
                    <w:rPr>
                      <w:rFonts w:ascii="Gill Sans MT" w:eastAsiaTheme="minorEastAsia" w:hAnsi="Gill Sans MT" w:cstheme="minorBidi"/>
                      <w:sz w:val="22"/>
                    </w:rPr>
                    <w:t>Analyze how globalization</w:t>
                  </w:r>
                  <w:r w:rsidR="008A3B4C" w:rsidRPr="00BC3B20">
                    <w:rPr>
                      <w:rFonts w:ascii="Gill Sans MT" w:eastAsiaTheme="minorEastAsia" w:hAnsi="Gill Sans MT" w:cstheme="minorBidi"/>
                      <w:sz w:val="22"/>
                    </w:rPr>
                    <w:t xml:space="preserve"> has </w:t>
                  </w:r>
                  <w:r w:rsidR="00101DE7" w:rsidRPr="00BC3B20">
                    <w:rPr>
                      <w:rFonts w:ascii="Gill Sans MT" w:eastAsiaTheme="minorEastAsia" w:hAnsi="Gill Sans MT" w:cstheme="minorBidi"/>
                      <w:sz w:val="22"/>
                    </w:rPr>
                    <w:t>affected various aspects of the global economy.</w:t>
                  </w:r>
                  <w:r w:rsidR="00010E74" w:rsidRPr="00BC3B20">
                    <w:rPr>
                      <w:rFonts w:ascii="Gill Sans MT" w:eastAsiaTheme="minorEastAsia" w:hAnsi="Gill Sans MT" w:cstheme="minorBidi"/>
                      <w:sz w:val="22"/>
                    </w:rPr>
                    <w:t xml:space="preserve"> </w:t>
                  </w:r>
                  <w:r w:rsidR="00010E74" w:rsidRPr="00BC3B20">
                    <w:rPr>
                      <w:rFonts w:ascii="Gill Sans MT" w:eastAsiaTheme="minorEastAsia" w:hAnsi="Gill Sans MT" w:cstheme="minorBidi"/>
                      <w:b/>
                      <w:sz w:val="22"/>
                      <w:szCs w:val="22"/>
                    </w:rPr>
                    <w:t>(SS-ECON.9-12.21 &amp;23)</w:t>
                  </w:r>
                </w:p>
                <w:p w14:paraId="3E370622" w14:textId="294BB549" w:rsidR="00F12BDB" w:rsidRPr="00BC3B20" w:rsidRDefault="00F12BDB" w:rsidP="0009552D">
                  <w:pPr>
                    <w:rPr>
                      <w:rFonts w:ascii="Gill Sans MT" w:eastAsiaTheme="minorEastAsia" w:hAnsi="Gill Sans MT" w:cstheme="minorBidi"/>
                      <w:sz w:val="22"/>
                      <w:szCs w:val="22"/>
                    </w:rPr>
                  </w:pPr>
                </w:p>
                <w:p w14:paraId="02779868" w14:textId="77777777" w:rsidR="00644C36" w:rsidRPr="00BC3B20" w:rsidRDefault="00644C36" w:rsidP="0009552D">
                  <w:pPr>
                    <w:rPr>
                      <w:rFonts w:ascii="Gill Sans MT" w:eastAsiaTheme="minorEastAsia" w:hAnsi="Gill Sans MT" w:cstheme="minorBidi"/>
                      <w:sz w:val="22"/>
                      <w:szCs w:val="22"/>
                    </w:rPr>
                  </w:pPr>
                </w:p>
                <w:p w14:paraId="5FF30DD5" w14:textId="77777777" w:rsidR="00F12BDB" w:rsidRPr="00BC3B20" w:rsidRDefault="00F12BDB" w:rsidP="0009552D">
                  <w:pPr>
                    <w:rPr>
                      <w:rFonts w:ascii="Gill Sans MT" w:eastAsiaTheme="minorEastAsia" w:hAnsi="Gill Sans MT" w:cstheme="minorBidi"/>
                      <w:sz w:val="22"/>
                      <w:szCs w:val="22"/>
                    </w:rPr>
                  </w:pPr>
                </w:p>
                <w:p w14:paraId="75EFEC92" w14:textId="77777777" w:rsidR="00425D56" w:rsidRDefault="00425D56" w:rsidP="0009552D">
                  <w:pPr>
                    <w:rPr>
                      <w:rFonts w:ascii="Gill Sans MT" w:eastAsiaTheme="minorEastAsia" w:hAnsi="Gill Sans MT" w:cstheme="minorBidi"/>
                      <w:b/>
                      <w:sz w:val="22"/>
                      <w:szCs w:val="22"/>
                    </w:rPr>
                  </w:pPr>
                </w:p>
                <w:p w14:paraId="16A61CB8" w14:textId="77777777" w:rsidR="00425D56" w:rsidRDefault="00425D56" w:rsidP="0009552D">
                  <w:pPr>
                    <w:rPr>
                      <w:rFonts w:ascii="Gill Sans MT" w:eastAsiaTheme="minorEastAsia" w:hAnsi="Gill Sans MT" w:cstheme="minorBidi"/>
                      <w:b/>
                      <w:sz w:val="22"/>
                      <w:szCs w:val="22"/>
                    </w:rPr>
                  </w:pPr>
                </w:p>
                <w:p w14:paraId="226C8BFF" w14:textId="77777777" w:rsidR="00425D56" w:rsidRDefault="00425D56" w:rsidP="0009552D">
                  <w:pPr>
                    <w:rPr>
                      <w:rFonts w:ascii="Gill Sans MT" w:eastAsiaTheme="minorEastAsia" w:hAnsi="Gill Sans MT" w:cstheme="minorBidi"/>
                      <w:b/>
                      <w:sz w:val="22"/>
                      <w:szCs w:val="22"/>
                    </w:rPr>
                  </w:pPr>
                </w:p>
                <w:p w14:paraId="182AAA5C" w14:textId="77777777" w:rsidR="00425D56" w:rsidRDefault="00425D56" w:rsidP="0009552D">
                  <w:pPr>
                    <w:rPr>
                      <w:rFonts w:ascii="Gill Sans MT" w:eastAsiaTheme="minorEastAsia" w:hAnsi="Gill Sans MT" w:cstheme="minorBidi"/>
                      <w:b/>
                      <w:sz w:val="22"/>
                      <w:szCs w:val="22"/>
                    </w:rPr>
                  </w:pPr>
                </w:p>
                <w:p w14:paraId="5390CF9F" w14:textId="77777777" w:rsidR="00425D56" w:rsidRDefault="00425D56" w:rsidP="0009552D">
                  <w:pPr>
                    <w:rPr>
                      <w:rFonts w:ascii="Gill Sans MT" w:eastAsiaTheme="minorEastAsia" w:hAnsi="Gill Sans MT" w:cstheme="minorBidi"/>
                      <w:b/>
                      <w:sz w:val="22"/>
                      <w:szCs w:val="22"/>
                    </w:rPr>
                  </w:pPr>
                </w:p>
                <w:p w14:paraId="0A668929" w14:textId="3D6E827D" w:rsidR="00F12BDB" w:rsidRPr="00BC3B20" w:rsidRDefault="00010E74" w:rsidP="0009552D">
                  <w:pPr>
                    <w:rPr>
                      <w:rFonts w:ascii="Gill Sans MT" w:eastAsiaTheme="minorEastAsia" w:hAnsi="Gill Sans MT" w:cstheme="minorBidi"/>
                      <w:sz w:val="22"/>
                      <w:szCs w:val="22"/>
                    </w:rPr>
                  </w:pPr>
                  <w:r w:rsidRPr="00D5384D">
                    <w:rPr>
                      <w:rFonts w:ascii="Gill Sans MT" w:eastAsiaTheme="minorEastAsia" w:hAnsi="Gill Sans MT" w:cstheme="minorBidi"/>
                      <w:b/>
                      <w:sz w:val="22"/>
                      <w:szCs w:val="22"/>
                    </w:rPr>
                    <w:t>3B</w:t>
                  </w:r>
                  <w:r w:rsidRPr="00BC3B20">
                    <w:rPr>
                      <w:rFonts w:ascii="Gill Sans MT" w:eastAsiaTheme="minorEastAsia" w:hAnsi="Gill Sans MT" w:cstheme="minorBidi"/>
                      <w:sz w:val="22"/>
                      <w:szCs w:val="22"/>
                    </w:rPr>
                    <w:t xml:space="preserve">: </w:t>
                  </w:r>
                  <w:r w:rsidR="00266F9C">
                    <w:rPr>
                      <w:rFonts w:ascii="Gill Sans MT" w:eastAsiaTheme="minorEastAsia" w:hAnsi="Gill Sans MT" w:cstheme="minorBidi"/>
                      <w:sz w:val="22"/>
                      <w:szCs w:val="22"/>
                    </w:rPr>
                    <w:t>Form conclusions about</w:t>
                  </w:r>
                  <w:r w:rsidRPr="00BC3B20">
                    <w:rPr>
                      <w:rFonts w:ascii="Gill Sans MT" w:eastAsiaTheme="minorEastAsia" w:hAnsi="Gill Sans MT" w:cstheme="minorBidi"/>
                      <w:sz w:val="22"/>
                      <w:szCs w:val="22"/>
                    </w:rPr>
                    <w:t xml:space="preserve"> the role of specialization in trade. </w:t>
                  </w:r>
                  <w:r w:rsidRPr="00BC3B20">
                    <w:rPr>
                      <w:rFonts w:ascii="Gill Sans MT" w:eastAsiaTheme="minorEastAsia" w:hAnsi="Gill Sans MT" w:cstheme="minorBidi"/>
                      <w:b/>
                      <w:sz w:val="22"/>
                      <w:szCs w:val="22"/>
                    </w:rPr>
                    <w:t>(SS-ECON.9-12.22)</w:t>
                  </w:r>
                </w:p>
                <w:p w14:paraId="4DAB4AB6" w14:textId="77777777" w:rsidR="00EE3C1B" w:rsidRPr="00BC3B20" w:rsidRDefault="00EE3C1B" w:rsidP="0009552D">
                  <w:pPr>
                    <w:rPr>
                      <w:rFonts w:ascii="Gill Sans MT" w:eastAsiaTheme="minorEastAsia" w:hAnsi="Gill Sans MT" w:cstheme="minorBidi"/>
                      <w:sz w:val="22"/>
                      <w:szCs w:val="22"/>
                    </w:rPr>
                  </w:pPr>
                </w:p>
                <w:p w14:paraId="7C141D92" w14:textId="77777777" w:rsidR="00EE3C1B" w:rsidRPr="00BC3B20" w:rsidRDefault="00EE3C1B" w:rsidP="0009552D">
                  <w:pPr>
                    <w:rPr>
                      <w:rFonts w:ascii="Gill Sans MT" w:eastAsiaTheme="minorEastAsia" w:hAnsi="Gill Sans MT" w:cstheme="minorBidi"/>
                      <w:sz w:val="22"/>
                      <w:szCs w:val="22"/>
                    </w:rPr>
                  </w:pPr>
                </w:p>
                <w:p w14:paraId="15F00BE3" w14:textId="77777777" w:rsidR="00EE3C1B" w:rsidRPr="00BC3B20" w:rsidRDefault="00EE3C1B" w:rsidP="0009552D">
                  <w:pPr>
                    <w:rPr>
                      <w:rFonts w:ascii="Gill Sans MT" w:eastAsiaTheme="minorEastAsia" w:hAnsi="Gill Sans MT" w:cstheme="minorBidi"/>
                      <w:sz w:val="22"/>
                      <w:szCs w:val="22"/>
                    </w:rPr>
                  </w:pPr>
                </w:p>
                <w:p w14:paraId="1AA8A923" w14:textId="03C8810E" w:rsidR="00F12BDB" w:rsidRPr="00BC3B20" w:rsidRDefault="00010E74" w:rsidP="0009552D">
                  <w:pPr>
                    <w:rPr>
                      <w:rFonts w:ascii="Gill Sans MT" w:eastAsiaTheme="minorEastAsia" w:hAnsi="Gill Sans MT" w:cstheme="minorBidi"/>
                      <w:sz w:val="22"/>
                      <w:szCs w:val="22"/>
                    </w:rPr>
                  </w:pPr>
                  <w:r w:rsidRPr="00D5384D">
                    <w:rPr>
                      <w:rFonts w:ascii="Gill Sans MT" w:eastAsiaTheme="minorEastAsia" w:hAnsi="Gill Sans MT" w:cstheme="minorBidi"/>
                      <w:b/>
                      <w:sz w:val="22"/>
                      <w:szCs w:val="22"/>
                    </w:rPr>
                    <w:t>3C</w:t>
                  </w:r>
                  <w:r w:rsidR="00F12BDB" w:rsidRPr="00D5384D">
                    <w:rPr>
                      <w:rFonts w:ascii="Gill Sans MT" w:eastAsiaTheme="minorEastAsia" w:hAnsi="Gill Sans MT" w:cstheme="minorBidi"/>
                      <w:b/>
                      <w:sz w:val="22"/>
                      <w:szCs w:val="22"/>
                    </w:rPr>
                    <w:t>:</w:t>
                  </w:r>
                  <w:r w:rsidR="00F12BDB" w:rsidRPr="00BC3B20">
                    <w:rPr>
                      <w:rFonts w:ascii="Gill Sans MT" w:eastAsiaTheme="minorEastAsia" w:hAnsi="Gill Sans MT" w:cstheme="minorBidi"/>
                      <w:sz w:val="22"/>
                      <w:szCs w:val="22"/>
                    </w:rPr>
                    <w:t xml:space="preserve"> </w:t>
                  </w:r>
                  <w:r w:rsidR="00F12BDB" w:rsidRPr="00D5384D">
                    <w:rPr>
                      <w:rFonts w:ascii="Gill Sans MT" w:eastAsiaTheme="minorEastAsia" w:hAnsi="Gill Sans MT" w:cstheme="minorBidi"/>
                      <w:sz w:val="22"/>
                      <w:szCs w:val="22"/>
                    </w:rPr>
                    <w:t>Take a position</w:t>
                  </w:r>
                  <w:r w:rsidR="00F12BDB" w:rsidRPr="00BC3B20">
                    <w:rPr>
                      <w:rFonts w:ascii="Gill Sans MT" w:eastAsiaTheme="minorEastAsia" w:hAnsi="Gill Sans MT" w:cstheme="minorBidi"/>
                      <w:sz w:val="22"/>
                      <w:szCs w:val="22"/>
                    </w:rPr>
                    <w:t xml:space="preserve"> to promote free trade or restrict trade</w:t>
                  </w:r>
                  <w:r w:rsidR="00425D56">
                    <w:rPr>
                      <w:rFonts w:ascii="Gill Sans MT" w:eastAsiaTheme="minorEastAsia" w:hAnsi="Gill Sans MT" w:cstheme="minorBidi"/>
                      <w:sz w:val="22"/>
                      <w:szCs w:val="22"/>
                    </w:rPr>
                    <w:t xml:space="preserve"> (</w:t>
                  </w:r>
                  <w:r w:rsidR="00425D56" w:rsidRPr="00425D56">
                    <w:rPr>
                      <w:rFonts w:ascii="Gill Sans MT" w:eastAsiaTheme="minorEastAsia" w:hAnsi="Gill Sans MT" w:cstheme="minorBidi"/>
                      <w:b/>
                      <w:sz w:val="22"/>
                      <w:szCs w:val="22"/>
                    </w:rPr>
                    <w:t>SS-ECON.9-12.24</w:t>
                  </w:r>
                  <w:r w:rsidR="00425D56">
                    <w:rPr>
                      <w:rFonts w:ascii="Gill Sans MT" w:eastAsiaTheme="minorEastAsia" w:hAnsi="Gill Sans MT" w:cstheme="minorBidi"/>
                      <w:sz w:val="22"/>
                      <w:szCs w:val="22"/>
                    </w:rPr>
                    <w:t>)</w:t>
                  </w:r>
                  <w:r w:rsidR="00F12BDB" w:rsidRPr="00BC3B20">
                    <w:rPr>
                      <w:rFonts w:ascii="Gill Sans MT" w:eastAsiaTheme="minorEastAsia" w:hAnsi="Gill Sans MT" w:cstheme="minorBidi"/>
                      <w:sz w:val="22"/>
                      <w:szCs w:val="22"/>
                    </w:rPr>
                    <w:t xml:space="preserve">. </w:t>
                  </w:r>
                </w:p>
                <w:p w14:paraId="536D62E1" w14:textId="77777777" w:rsidR="00F12BDB" w:rsidRPr="00BC3B20" w:rsidRDefault="00F12BDB" w:rsidP="0009552D">
                  <w:pPr>
                    <w:rPr>
                      <w:rFonts w:ascii="Gill Sans MT" w:eastAsiaTheme="minorEastAsia" w:hAnsi="Gill Sans MT" w:cstheme="minorBidi"/>
                      <w:sz w:val="22"/>
                      <w:szCs w:val="22"/>
                    </w:rPr>
                  </w:pPr>
                </w:p>
                <w:p w14:paraId="2677304D" w14:textId="77777777" w:rsidR="00F12BDB" w:rsidRPr="00BC3B20" w:rsidRDefault="00F12BDB" w:rsidP="0009552D">
                  <w:pPr>
                    <w:rPr>
                      <w:rFonts w:ascii="Gill Sans MT" w:hAnsi="Gill Sans MT" w:cstheme="minorHAnsi"/>
                      <w:sz w:val="22"/>
                      <w:szCs w:val="22"/>
                    </w:rPr>
                  </w:pPr>
                </w:p>
              </w:tc>
              <w:tc>
                <w:tcPr>
                  <w:tcW w:w="4413" w:type="dxa"/>
                </w:tcPr>
                <w:p w14:paraId="6BA22DEC" w14:textId="77777777" w:rsidR="00425D56" w:rsidRPr="00E52C55" w:rsidRDefault="00425D56" w:rsidP="00425D56">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 xml:space="preserve">Concepts to be included in learning 3A: </w:t>
                  </w:r>
                </w:p>
                <w:p w14:paraId="4F378CD4" w14:textId="77777777" w:rsidR="00F12BDB" w:rsidRDefault="00425D56"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Process of Globalization</w:t>
                  </w:r>
                </w:p>
                <w:p w14:paraId="608D5C9E" w14:textId="77777777" w:rsidR="00425D56" w:rsidRDefault="00425D56"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 xml:space="preserve">Explain how globalization has caused changed to specific aspects of the economy (business, labor, consumers, the environment, and development). </w:t>
                  </w:r>
                </w:p>
                <w:p w14:paraId="1999A3CE" w14:textId="77777777" w:rsidR="00425D56" w:rsidRDefault="00425D56"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 xml:space="preserve">The impact of globalization on societies in MDCs and LDCs. </w:t>
                  </w:r>
                </w:p>
                <w:p w14:paraId="15F1EED3" w14:textId="63F96EF6" w:rsidR="00425D56" w:rsidRPr="00E52C55" w:rsidRDefault="00425D56" w:rsidP="00425D56">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w:t>
                  </w:r>
                  <w:r>
                    <w:rPr>
                      <w:rFonts w:ascii="Gill Sans MT" w:eastAsiaTheme="minorEastAsia" w:hAnsi="Gill Sans MT" w:cstheme="minorBidi"/>
                      <w:b/>
                      <w:sz w:val="22"/>
                      <w:szCs w:val="22"/>
                    </w:rPr>
                    <w:t>ts to be included in learning 3B</w:t>
                  </w:r>
                  <w:r w:rsidRPr="00E52C55">
                    <w:rPr>
                      <w:rFonts w:ascii="Gill Sans MT" w:eastAsiaTheme="minorEastAsia" w:hAnsi="Gill Sans MT" w:cstheme="minorBidi"/>
                      <w:b/>
                      <w:sz w:val="22"/>
                      <w:szCs w:val="22"/>
                    </w:rPr>
                    <w:t xml:space="preserve">: </w:t>
                  </w:r>
                </w:p>
                <w:p w14:paraId="5EEC547F" w14:textId="34FFE3A4" w:rsidR="00425D56" w:rsidRDefault="00796E58"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Describe how comparative advantage affects specialization</w:t>
                  </w:r>
                </w:p>
                <w:p w14:paraId="57CCD25C" w14:textId="39F41EE2" w:rsidR="003D3AE3" w:rsidRDefault="003D3AE3" w:rsidP="00425D56">
                  <w:pPr>
                    <w:pStyle w:val="ListParagraph"/>
                    <w:numPr>
                      <w:ilvl w:val="0"/>
                      <w:numId w:val="21"/>
                    </w:numPr>
                    <w:rPr>
                      <w:rFonts w:ascii="Gill Sans MT" w:eastAsiaTheme="minorEastAsia" w:hAnsi="Gill Sans MT" w:cstheme="minorBidi"/>
                    </w:rPr>
                  </w:pPr>
                  <w:r>
                    <w:rPr>
                      <w:rFonts w:ascii="Gill Sans MT" w:eastAsiaTheme="minorEastAsia" w:hAnsi="Gill Sans MT" w:cstheme="minorBidi"/>
                    </w:rPr>
                    <w:t>Describe how the global division of labor affects productivity (3a or 3b?)</w:t>
                  </w:r>
                  <w:bookmarkStart w:id="0" w:name="_GoBack"/>
                  <w:bookmarkEnd w:id="0"/>
                </w:p>
                <w:p w14:paraId="415F9E3E" w14:textId="77777777" w:rsidR="00425D56" w:rsidRDefault="00425D56" w:rsidP="00425D56">
                  <w:pPr>
                    <w:rPr>
                      <w:rFonts w:eastAsiaTheme="minorEastAsia"/>
                    </w:rPr>
                  </w:pPr>
                </w:p>
                <w:p w14:paraId="42341BAB" w14:textId="67FFD1B6" w:rsidR="00425D56" w:rsidRPr="00E52C55" w:rsidRDefault="00425D56" w:rsidP="00425D56">
                  <w:pPr>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w:t>
                  </w:r>
                  <w:r>
                    <w:rPr>
                      <w:rFonts w:ascii="Gill Sans MT" w:eastAsiaTheme="minorEastAsia" w:hAnsi="Gill Sans MT" w:cstheme="minorBidi"/>
                      <w:b/>
                      <w:sz w:val="22"/>
                      <w:szCs w:val="22"/>
                    </w:rPr>
                    <w:t>ts to be included in learning 3C</w:t>
                  </w:r>
                  <w:r w:rsidRPr="00E52C55">
                    <w:rPr>
                      <w:rFonts w:ascii="Gill Sans MT" w:eastAsiaTheme="minorEastAsia" w:hAnsi="Gill Sans MT" w:cstheme="minorBidi"/>
                      <w:b/>
                      <w:sz w:val="22"/>
                      <w:szCs w:val="22"/>
                    </w:rPr>
                    <w:t xml:space="preserve">: </w:t>
                  </w:r>
                </w:p>
                <w:p w14:paraId="38B86FA2" w14:textId="77777777" w:rsidR="00425D56" w:rsidRPr="00425D56" w:rsidRDefault="00425D56" w:rsidP="00425D56">
                  <w:pPr>
                    <w:pStyle w:val="ListParagraph"/>
                    <w:numPr>
                      <w:ilvl w:val="0"/>
                      <w:numId w:val="21"/>
                    </w:numPr>
                    <w:rPr>
                      <w:rFonts w:ascii="Gill Sans MT" w:eastAsiaTheme="minorEastAsia" w:hAnsi="Gill Sans MT" w:cstheme="minorBidi"/>
                    </w:rPr>
                  </w:pPr>
                  <w:r w:rsidRPr="00425D56">
                    <w:rPr>
                      <w:rFonts w:ascii="Gill Sans MT" w:eastAsiaTheme="minorEastAsia" w:hAnsi="Gill Sans MT" w:cstheme="minorBidi"/>
                    </w:rPr>
                    <w:t>How we are affected by trade in Iowa</w:t>
                  </w:r>
                </w:p>
                <w:p w14:paraId="56216F8D" w14:textId="77777777" w:rsidR="00425D56" w:rsidRPr="00425D56" w:rsidRDefault="00425D56" w:rsidP="00425D56">
                  <w:pPr>
                    <w:pStyle w:val="ListParagraph"/>
                    <w:numPr>
                      <w:ilvl w:val="0"/>
                      <w:numId w:val="21"/>
                    </w:numPr>
                    <w:rPr>
                      <w:rFonts w:ascii="Gill Sans MT" w:eastAsiaTheme="minorEastAsia" w:hAnsi="Gill Sans MT"/>
                    </w:rPr>
                  </w:pPr>
                  <w:r w:rsidRPr="00425D56">
                    <w:rPr>
                      <w:rFonts w:ascii="Gill Sans MT" w:eastAsiaTheme="minorEastAsia" w:hAnsi="Gill Sans MT"/>
                    </w:rPr>
                    <w:t>Effects of free trade</w:t>
                  </w:r>
                </w:p>
                <w:p w14:paraId="5281C674" w14:textId="77777777" w:rsidR="00425D56" w:rsidRPr="00425D56" w:rsidRDefault="00425D56" w:rsidP="00425D56">
                  <w:pPr>
                    <w:pStyle w:val="ListParagraph"/>
                    <w:numPr>
                      <w:ilvl w:val="0"/>
                      <w:numId w:val="21"/>
                    </w:numPr>
                    <w:rPr>
                      <w:rFonts w:eastAsiaTheme="minorEastAsia"/>
                    </w:rPr>
                  </w:pPr>
                  <w:r w:rsidRPr="00425D56">
                    <w:rPr>
                      <w:rFonts w:ascii="Gill Sans MT" w:eastAsiaTheme="minorEastAsia" w:hAnsi="Gill Sans MT"/>
                    </w:rPr>
                    <w:t>Reasons to</w:t>
                  </w:r>
                  <w:r>
                    <w:rPr>
                      <w:rFonts w:ascii="Gill Sans MT" w:eastAsiaTheme="minorEastAsia" w:hAnsi="Gill Sans MT"/>
                    </w:rPr>
                    <w:t xml:space="preserve"> restrict trade</w:t>
                  </w:r>
                </w:p>
                <w:p w14:paraId="3FFAE90E" w14:textId="2256C0C6" w:rsidR="00425D56" w:rsidRPr="00425D56" w:rsidRDefault="00425D56" w:rsidP="00425D56">
                  <w:pPr>
                    <w:pStyle w:val="ListParagraph"/>
                    <w:numPr>
                      <w:ilvl w:val="0"/>
                      <w:numId w:val="21"/>
                    </w:numPr>
                    <w:rPr>
                      <w:rFonts w:eastAsiaTheme="minorEastAsia"/>
                    </w:rPr>
                  </w:pPr>
                  <w:r>
                    <w:rPr>
                      <w:rFonts w:ascii="Gill Sans MT" w:eastAsiaTheme="minorEastAsia" w:hAnsi="Gill Sans MT"/>
                    </w:rPr>
                    <w:t>How trade is restricted</w:t>
                  </w:r>
                </w:p>
              </w:tc>
            </w:tr>
          </w:tbl>
          <w:p w14:paraId="6797AC37" w14:textId="77777777" w:rsidR="00F12BDB" w:rsidRPr="00BC3B20" w:rsidRDefault="00F12BDB" w:rsidP="0009552D">
            <w:pPr>
              <w:rPr>
                <w:rFonts w:ascii="Gill Sans MT" w:hAnsi="Gill Sans MT"/>
              </w:rPr>
            </w:pPr>
          </w:p>
        </w:tc>
      </w:tr>
    </w:tbl>
    <w:p w14:paraId="5DCAAAE3" w14:textId="3DE4B199" w:rsidR="00E76541" w:rsidRPr="00BC3B20" w:rsidRDefault="00E76541" w:rsidP="54432088">
      <w:pPr>
        <w:rPr>
          <w:rFonts w:ascii="Gill Sans MT" w:eastAsiaTheme="minorEastAsia" w:hAnsi="Gill Sans MT" w:cstheme="minorBidi"/>
          <w:b/>
          <w:bCs/>
        </w:rPr>
      </w:pPr>
    </w:p>
    <w:p w14:paraId="097DFFBF" w14:textId="0429FF55" w:rsidR="00143DE5" w:rsidRPr="00BC3B20" w:rsidRDefault="00143DE5" w:rsidP="54432088">
      <w:pPr>
        <w:rPr>
          <w:rFonts w:ascii="Gill Sans MT" w:eastAsiaTheme="minorEastAsia" w:hAnsi="Gill Sans MT" w:cstheme="minorBidi"/>
          <w:b/>
          <w:bCs/>
        </w:rPr>
      </w:pPr>
    </w:p>
    <w:p w14:paraId="5A35148D" w14:textId="4FD3CF21" w:rsidR="00143DE5" w:rsidRPr="00BC3B20" w:rsidRDefault="00143DE5" w:rsidP="54432088">
      <w:pPr>
        <w:rPr>
          <w:rFonts w:ascii="Gill Sans MT" w:eastAsiaTheme="minorEastAsia" w:hAnsi="Gill Sans MT" w:cstheme="minorBidi"/>
          <w:b/>
          <w:bCs/>
        </w:rPr>
      </w:pPr>
    </w:p>
    <w:p w14:paraId="0BBDF457" w14:textId="7BE7F5E3" w:rsidR="00143DE5" w:rsidRPr="00BC3B20" w:rsidRDefault="00143DE5" w:rsidP="54432088">
      <w:pPr>
        <w:rPr>
          <w:rFonts w:ascii="Gill Sans MT" w:eastAsiaTheme="minorEastAsia" w:hAnsi="Gill Sans MT" w:cstheme="minorBidi"/>
          <w:b/>
          <w:bCs/>
        </w:rPr>
      </w:pPr>
    </w:p>
    <w:p w14:paraId="0CD11063" w14:textId="07CF3EFB" w:rsidR="00101DE7" w:rsidRPr="00BC3B20" w:rsidRDefault="00101DE7" w:rsidP="54432088">
      <w:pPr>
        <w:rPr>
          <w:rFonts w:ascii="Gill Sans MT" w:eastAsiaTheme="minorEastAsia" w:hAnsi="Gill Sans MT" w:cstheme="minorBidi"/>
          <w:b/>
          <w:bCs/>
        </w:rPr>
      </w:pPr>
    </w:p>
    <w:p w14:paraId="34AFDF5A" w14:textId="0770FF40" w:rsidR="00101DE7" w:rsidRPr="00BC3B20" w:rsidRDefault="00101DE7" w:rsidP="54432088">
      <w:pPr>
        <w:rPr>
          <w:rFonts w:ascii="Gill Sans MT" w:eastAsiaTheme="minorEastAsia" w:hAnsi="Gill Sans MT" w:cstheme="minorBidi"/>
          <w:b/>
          <w:bCs/>
        </w:rPr>
      </w:pPr>
    </w:p>
    <w:p w14:paraId="14FD01A9" w14:textId="4BAE3348" w:rsidR="00010E74" w:rsidRPr="00BC3B20" w:rsidRDefault="00010E74" w:rsidP="54432088">
      <w:pPr>
        <w:rPr>
          <w:rFonts w:ascii="Gill Sans MT" w:eastAsiaTheme="minorEastAsia" w:hAnsi="Gill Sans MT" w:cstheme="minorBidi"/>
          <w:b/>
          <w:bCs/>
        </w:rPr>
      </w:pP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080"/>
      </w:tblGrid>
      <w:tr w:rsidR="003E1BAD" w:rsidRPr="00BC3B20" w14:paraId="18A899F4" w14:textId="77777777" w:rsidTr="00D5384D">
        <w:tc>
          <w:tcPr>
            <w:tcW w:w="151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A4F8B87" w14:textId="77777777" w:rsidR="003E1BAD" w:rsidRPr="00BC3B20" w:rsidRDefault="003E1BAD" w:rsidP="0009552D">
            <w:pPr>
              <w:pStyle w:val="Heading1"/>
              <w:rPr>
                <w:rFonts w:ascii="Gill Sans MT" w:hAnsi="Gill Sans MT"/>
                <w:sz w:val="32"/>
                <w:szCs w:val="22"/>
              </w:rPr>
            </w:pPr>
          </w:p>
        </w:tc>
      </w:tr>
      <w:tr w:rsidR="003E1BAD" w:rsidRPr="00BC3B20" w14:paraId="4B440476" w14:textId="77777777" w:rsidTr="00D5384D">
        <w:tc>
          <w:tcPr>
            <w:tcW w:w="151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726EC4D" w14:textId="7D8FE1DE" w:rsidR="003E1BAD" w:rsidRPr="00BC3B20" w:rsidRDefault="00143DE5" w:rsidP="003E1BAD">
            <w:pPr>
              <w:pStyle w:val="Heading1"/>
              <w:rPr>
                <w:rFonts w:ascii="Gill Sans MT" w:eastAsiaTheme="minorEastAsia" w:hAnsi="Gill Sans MT" w:cstheme="minorBidi"/>
                <w:i/>
                <w:iCs/>
                <w:sz w:val="32"/>
                <w:szCs w:val="32"/>
              </w:rPr>
            </w:pPr>
            <w:r w:rsidRPr="00BC3B20">
              <w:rPr>
                <w:rFonts w:ascii="Gill Sans MT" w:eastAsiaTheme="minorEastAsia" w:hAnsi="Gill Sans MT" w:cstheme="minorBidi"/>
                <w:sz w:val="32"/>
                <w:szCs w:val="32"/>
              </w:rPr>
              <w:t>Unit 4</w:t>
            </w:r>
            <w:r w:rsidR="003E1BAD" w:rsidRPr="00BC3B20">
              <w:rPr>
                <w:rFonts w:ascii="Gill Sans MT" w:eastAsiaTheme="minorEastAsia" w:hAnsi="Gill Sans MT" w:cstheme="minorBidi"/>
                <w:sz w:val="32"/>
                <w:szCs w:val="32"/>
              </w:rPr>
              <w:t>: Economic Measurement and Policy</w:t>
            </w:r>
          </w:p>
        </w:tc>
      </w:tr>
      <w:tr w:rsidR="003E1BAD" w:rsidRPr="00BC3B20" w14:paraId="7E88475F" w14:textId="77777777" w:rsidTr="00D5384D">
        <w:tc>
          <w:tcPr>
            <w:tcW w:w="15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87AF1" w14:textId="77777777" w:rsidR="003E1BAD" w:rsidRPr="00BC3B20" w:rsidRDefault="003E1BAD" w:rsidP="0009552D">
            <w:pPr>
              <w:rPr>
                <w:rFonts w:ascii="Gill Sans MT" w:hAnsi="Gill Sans MT"/>
              </w:rPr>
            </w:pPr>
          </w:p>
          <w:p w14:paraId="732F7429" w14:textId="4EB6251F" w:rsidR="003E1BAD" w:rsidRPr="00BC3B20" w:rsidRDefault="00D97679" w:rsidP="00EE38E4">
            <w:pPr>
              <w:jc w:val="center"/>
              <w:rPr>
                <w:rFonts w:ascii="Gill Sans MT" w:eastAsiaTheme="minorEastAsia" w:hAnsi="Gill Sans MT" w:cstheme="minorBidi"/>
                <w:strike/>
                <w:sz w:val="22"/>
                <w:szCs w:val="22"/>
              </w:rPr>
            </w:pPr>
            <w:r w:rsidRPr="00BC3B20">
              <w:rPr>
                <w:rFonts w:ascii="Gill Sans MT" w:eastAsiaTheme="minorEastAsia" w:hAnsi="Gill Sans MT" w:cstheme="minorBidi"/>
                <w:sz w:val="22"/>
                <w:szCs w:val="22"/>
              </w:rPr>
              <w:t>In what ways do we measure and influence a nation’s eco</w:t>
            </w:r>
            <w:r w:rsidR="00143DE5" w:rsidRPr="00BC3B20">
              <w:rPr>
                <w:rFonts w:ascii="Gill Sans MT" w:eastAsiaTheme="minorEastAsia" w:hAnsi="Gill Sans MT" w:cstheme="minorBidi"/>
                <w:sz w:val="22"/>
                <w:szCs w:val="22"/>
              </w:rPr>
              <w:t xml:space="preserve">nomic health?        </w:t>
            </w:r>
            <w:r w:rsidR="00EE38E4">
              <w:rPr>
                <w:rFonts w:ascii="Gill Sans MT" w:eastAsiaTheme="minorEastAsia" w:hAnsi="Gill Sans MT" w:cstheme="minorBidi"/>
                <w:sz w:val="22"/>
                <w:szCs w:val="22"/>
              </w:rPr>
              <w:t>4</w:t>
            </w:r>
            <w:r w:rsidR="00143DE5" w:rsidRPr="00BC3B20">
              <w:rPr>
                <w:rFonts w:ascii="Gill Sans MT" w:eastAsiaTheme="minorEastAsia" w:hAnsi="Gill Sans MT" w:cstheme="minorBidi"/>
                <w:sz w:val="22"/>
                <w:szCs w:val="22"/>
              </w:rPr>
              <w:t xml:space="preserve"> </w:t>
            </w:r>
            <w:r w:rsidR="003E1BAD" w:rsidRPr="00BC3B20">
              <w:rPr>
                <w:rFonts w:ascii="Gill Sans MT" w:eastAsiaTheme="minorEastAsia" w:hAnsi="Gill Sans MT" w:cstheme="minorBidi"/>
                <w:sz w:val="22"/>
                <w:szCs w:val="22"/>
              </w:rPr>
              <w:t xml:space="preserve"> Weeks</w:t>
            </w:r>
          </w:p>
        </w:tc>
      </w:tr>
      <w:tr w:rsidR="003E1BAD" w:rsidRPr="00BC3B20" w14:paraId="21560A3F" w14:textId="77777777" w:rsidTr="0085076E">
        <w:tc>
          <w:tcPr>
            <w:tcW w:w="5040" w:type="dxa"/>
            <w:tcBorders>
              <w:bottom w:val="single" w:sz="4" w:space="0" w:color="auto"/>
            </w:tcBorders>
            <w:shd w:val="clear" w:color="auto" w:fill="D9D9D9" w:themeFill="background1" w:themeFillShade="D9"/>
          </w:tcPr>
          <w:p w14:paraId="4D26F8BA" w14:textId="77777777" w:rsidR="003E1BAD" w:rsidRPr="00BC3B20" w:rsidRDefault="003E1BAD" w:rsidP="0009552D">
            <w:pPr>
              <w:pStyle w:val="Header"/>
              <w:tabs>
                <w:tab w:val="clear" w:pos="4320"/>
                <w:tab w:val="clear" w:pos="8640"/>
              </w:tabs>
              <w:jc w:val="center"/>
              <w:rPr>
                <w:rFonts w:ascii="Gill Sans MT" w:hAnsi="Gill Sans MT"/>
                <w:b/>
                <w:sz w:val="22"/>
                <w:szCs w:val="22"/>
              </w:rPr>
            </w:pPr>
          </w:p>
          <w:p w14:paraId="6B20E317" w14:textId="77777777" w:rsidR="003E1BAD" w:rsidRPr="00BC3B20" w:rsidRDefault="003E1BAD" w:rsidP="0009552D">
            <w:pPr>
              <w:pStyle w:val="Header"/>
              <w:tabs>
                <w:tab w:val="clear" w:pos="4320"/>
                <w:tab w:val="clear" w:pos="8640"/>
              </w:tabs>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Enduring Understandings</w:t>
            </w:r>
          </w:p>
        </w:tc>
        <w:tc>
          <w:tcPr>
            <w:tcW w:w="10080" w:type="dxa"/>
            <w:tcBorders>
              <w:bottom w:val="single" w:sz="4" w:space="0" w:color="auto"/>
            </w:tcBorders>
            <w:shd w:val="clear" w:color="auto" w:fill="D9D9D9" w:themeFill="background1" w:themeFillShade="D9"/>
          </w:tcPr>
          <w:p w14:paraId="67B4DC4B" w14:textId="77777777" w:rsidR="003E1BAD" w:rsidRPr="00BC3B20" w:rsidRDefault="003E1BAD" w:rsidP="0009552D">
            <w:pPr>
              <w:jc w:val="center"/>
              <w:rPr>
                <w:rFonts w:ascii="Gill Sans MT" w:hAnsi="Gill Sans MT"/>
                <w:b/>
                <w:sz w:val="22"/>
                <w:szCs w:val="22"/>
              </w:rPr>
            </w:pPr>
          </w:p>
          <w:p w14:paraId="20741BAA" w14:textId="77777777" w:rsidR="003E1BAD" w:rsidRPr="00BC3B20" w:rsidRDefault="003E1BAD" w:rsidP="0009552D">
            <w:pPr>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Suggested Texts and Resources</w:t>
            </w:r>
          </w:p>
        </w:tc>
      </w:tr>
      <w:tr w:rsidR="003E1BAD" w:rsidRPr="00BC3B20" w14:paraId="1D02B9CE" w14:textId="77777777" w:rsidTr="0085076E">
        <w:tc>
          <w:tcPr>
            <w:tcW w:w="5040" w:type="dxa"/>
            <w:shd w:val="clear" w:color="auto" w:fill="FFFFFF" w:themeFill="background1"/>
          </w:tcPr>
          <w:p w14:paraId="09F6A196" w14:textId="77777777" w:rsidR="00644C36" w:rsidRPr="00BC3B20" w:rsidRDefault="00644C36" w:rsidP="00644C36">
            <w:pPr>
              <w:rPr>
                <w:rFonts w:ascii="Gill Sans MT" w:hAnsi="Gill Sans MT"/>
                <w:sz w:val="22"/>
                <w:szCs w:val="22"/>
              </w:rPr>
            </w:pPr>
            <w:r w:rsidRPr="00BC3B20">
              <w:rPr>
                <w:rFonts w:ascii="Gill Sans MT" w:hAnsi="Gill Sans MT"/>
                <w:sz w:val="22"/>
                <w:szCs w:val="22"/>
              </w:rPr>
              <w:t>In this unit, the driving question hooks students into thinking about the role of money in our economy and its implications on economic policy.</w:t>
            </w:r>
          </w:p>
          <w:p w14:paraId="55A1BD8D" w14:textId="77777777" w:rsidR="00644C36" w:rsidRPr="00BC3B20" w:rsidRDefault="00644C36" w:rsidP="00644C36">
            <w:pPr>
              <w:rPr>
                <w:rFonts w:ascii="Gill Sans MT" w:hAnsi="Gill Sans MT"/>
                <w:sz w:val="22"/>
                <w:szCs w:val="22"/>
              </w:rPr>
            </w:pPr>
          </w:p>
          <w:p w14:paraId="38F19DB2" w14:textId="77777777" w:rsidR="00644C36" w:rsidRPr="00BC3B20" w:rsidRDefault="00644C36" w:rsidP="00644C36">
            <w:pPr>
              <w:rPr>
                <w:rFonts w:ascii="Gill Sans MT" w:hAnsi="Gill Sans MT"/>
                <w:sz w:val="22"/>
                <w:szCs w:val="22"/>
              </w:rPr>
            </w:pPr>
            <w:r w:rsidRPr="00BC3B20">
              <w:rPr>
                <w:rFonts w:ascii="Gill Sans MT" w:hAnsi="Gill Sans MT"/>
                <w:sz w:val="22"/>
                <w:szCs w:val="22"/>
              </w:rPr>
              <w:t xml:space="preserve">Economic policies </w:t>
            </w:r>
            <w:proofErr w:type="gramStart"/>
            <w:r w:rsidRPr="00BC3B20">
              <w:rPr>
                <w:rFonts w:ascii="Gill Sans MT" w:hAnsi="Gill Sans MT"/>
                <w:sz w:val="22"/>
                <w:szCs w:val="22"/>
              </w:rPr>
              <w:t>are often fiercely debated</w:t>
            </w:r>
            <w:proofErr w:type="gramEnd"/>
            <w:r w:rsidRPr="00BC3B20">
              <w:rPr>
                <w:rFonts w:ascii="Gill Sans MT" w:hAnsi="Gill Sans MT"/>
                <w:sz w:val="22"/>
                <w:szCs w:val="22"/>
              </w:rPr>
              <w:t xml:space="preserve">. The government plays a limited, but important, role in the economy. It protects property rights, regulates the marketplace, corrects market failures, and promotes the economic well-being of the American people. Governments and central banks use two broad policies to keep their economies running smoothly. Fiscal policy </w:t>
            </w:r>
            <w:proofErr w:type="gramStart"/>
            <w:r w:rsidRPr="00BC3B20">
              <w:rPr>
                <w:rFonts w:ascii="Gill Sans MT" w:hAnsi="Gill Sans MT"/>
                <w:sz w:val="22"/>
                <w:szCs w:val="22"/>
              </w:rPr>
              <w:t>is based</w:t>
            </w:r>
            <w:proofErr w:type="gramEnd"/>
            <w:r w:rsidRPr="00BC3B20">
              <w:rPr>
                <w:rFonts w:ascii="Gill Sans MT" w:hAnsi="Gill Sans MT"/>
                <w:sz w:val="22"/>
                <w:szCs w:val="22"/>
              </w:rPr>
              <w:t xml:space="preserve"> on the government’s power to tax and spend. Monetary policy </w:t>
            </w:r>
            <w:proofErr w:type="gramStart"/>
            <w:r w:rsidRPr="00BC3B20">
              <w:rPr>
                <w:rFonts w:ascii="Gill Sans MT" w:hAnsi="Gill Sans MT"/>
                <w:sz w:val="22"/>
                <w:szCs w:val="22"/>
              </w:rPr>
              <w:t>is based</w:t>
            </w:r>
            <w:proofErr w:type="gramEnd"/>
            <w:r w:rsidRPr="00BC3B20">
              <w:rPr>
                <w:rFonts w:ascii="Gill Sans MT" w:hAnsi="Gill Sans MT"/>
                <w:sz w:val="22"/>
                <w:szCs w:val="22"/>
              </w:rPr>
              <w:t xml:space="preserve"> on the power of the Federal reserve over the money supply and interest rates. </w:t>
            </w:r>
          </w:p>
          <w:p w14:paraId="283B767B" w14:textId="77777777" w:rsidR="00644C36" w:rsidRPr="00BC3B20" w:rsidRDefault="00644C36" w:rsidP="00644C36">
            <w:pPr>
              <w:rPr>
                <w:rFonts w:ascii="Gill Sans MT" w:hAnsi="Gill Sans MT"/>
                <w:sz w:val="22"/>
                <w:szCs w:val="22"/>
              </w:rPr>
            </w:pPr>
          </w:p>
          <w:p w14:paraId="693CA508" w14:textId="3D218654" w:rsidR="003E1BAD" w:rsidRPr="00BC3B20" w:rsidRDefault="003E1BAD" w:rsidP="00644C36">
            <w:pPr>
              <w:rPr>
                <w:rFonts w:ascii="Gill Sans MT" w:hAnsi="Gill Sans MT"/>
              </w:rPr>
            </w:pPr>
          </w:p>
        </w:tc>
        <w:tc>
          <w:tcPr>
            <w:tcW w:w="10080" w:type="dxa"/>
            <w:shd w:val="clear" w:color="auto" w:fill="FFFFFF" w:themeFill="background1"/>
          </w:tcPr>
          <w:p w14:paraId="009B5D64" w14:textId="77777777" w:rsidR="0085076E" w:rsidRDefault="0085076E" w:rsidP="0085076E">
            <w:pPr>
              <w:rPr>
                <w:rFonts w:ascii="Gill Sans MT" w:eastAsiaTheme="minorEastAsia" w:hAnsi="Gill Sans MT" w:cstheme="minorBidi"/>
                <w:b/>
                <w:iCs/>
                <w:sz w:val="22"/>
                <w:szCs w:val="22"/>
                <w:u w:val="single"/>
              </w:rPr>
            </w:pPr>
            <w:r>
              <w:rPr>
                <w:rFonts w:ascii="Gill Sans MT" w:eastAsiaTheme="minorEastAsia" w:hAnsi="Gill Sans MT" w:cstheme="minorBidi"/>
                <w:b/>
                <w:iCs/>
                <w:sz w:val="22"/>
                <w:szCs w:val="22"/>
                <w:u w:val="single"/>
              </w:rPr>
              <w:t>Text and Activities:</w:t>
            </w:r>
          </w:p>
          <w:p w14:paraId="635A7DBF" w14:textId="77777777" w:rsidR="0085076E" w:rsidRDefault="0085076E" w:rsidP="0085076E">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 Alive!</w:t>
            </w:r>
            <w:r w:rsidRPr="00424CFA">
              <w:rPr>
                <w:rFonts w:ascii="Gill Sans MT" w:eastAsiaTheme="minorEastAsia" w:hAnsi="Gill Sans MT" w:cstheme="minorBidi"/>
                <w:iCs/>
              </w:rPr>
              <w:t xml:space="preserve"> </w:t>
            </w:r>
            <w:r>
              <w:rPr>
                <w:rFonts w:ascii="Gill Sans MT" w:eastAsiaTheme="minorEastAsia" w:hAnsi="Gill Sans MT" w:cstheme="minorBidi"/>
                <w:iCs/>
              </w:rPr>
              <w:t>(</w:t>
            </w:r>
            <w:r w:rsidRPr="00DC2089">
              <w:rPr>
                <w:rFonts w:ascii="Gill Sans MT" w:eastAsiaTheme="minorEastAsia" w:hAnsi="Gill Sans MT" w:cstheme="minorBidi"/>
                <w:i/>
                <w:iCs/>
              </w:rPr>
              <w:t>Each building has a log in provided by the curriculum coordinator at the beginning of the school year</w:t>
            </w:r>
            <w:r>
              <w:rPr>
                <w:rFonts w:ascii="Gill Sans MT" w:eastAsiaTheme="minorEastAsia" w:hAnsi="Gill Sans MT" w:cstheme="minorBidi"/>
                <w:i/>
                <w:iCs/>
              </w:rPr>
              <w:t>. No student texts.</w:t>
            </w:r>
            <w:r>
              <w:rPr>
                <w:rFonts w:ascii="Gill Sans MT" w:eastAsiaTheme="minorEastAsia" w:hAnsi="Gill Sans MT" w:cstheme="minorBidi"/>
                <w:iCs/>
              </w:rPr>
              <w:t xml:space="preserve">) </w:t>
            </w:r>
          </w:p>
          <w:p w14:paraId="0A810139" w14:textId="2ADDABAD"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13: Measuring the Economy</w:t>
            </w:r>
          </w:p>
          <w:p w14:paraId="150FDB6D" w14:textId="6FE818A1" w:rsidR="0085076E" w:rsidRDefault="0085076E" w:rsidP="0085076E">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Lesson 14: Fiscal and Monetary Policy</w:t>
            </w:r>
          </w:p>
          <w:p w14:paraId="1218A081" w14:textId="4AF459B7" w:rsidR="0085076E" w:rsidRDefault="0085076E" w:rsidP="0085076E">
            <w:pPr>
              <w:pStyle w:val="ListParagraph"/>
              <w:numPr>
                <w:ilvl w:val="0"/>
                <w:numId w:val="21"/>
              </w:numPr>
              <w:rPr>
                <w:rFonts w:ascii="Gill Sans MT" w:eastAsiaTheme="minorEastAsia" w:hAnsi="Gill Sans MT" w:cstheme="minorBidi"/>
                <w:iCs/>
              </w:rPr>
            </w:pPr>
            <w:r w:rsidRPr="00DC2089">
              <w:rPr>
                <w:rFonts w:ascii="Gill Sans MT" w:eastAsiaTheme="minorEastAsia" w:hAnsi="Gill Sans MT" w:cstheme="minorBidi"/>
                <w:b/>
                <w:iCs/>
              </w:rPr>
              <w:t>Economic: Concepts and Choices</w:t>
            </w:r>
            <w:r>
              <w:rPr>
                <w:rFonts w:ascii="Gill Sans MT" w:eastAsiaTheme="minorEastAsia" w:hAnsi="Gill Sans MT" w:cstheme="minorBidi"/>
                <w:iCs/>
              </w:rPr>
              <w:t xml:space="preserve"> Text (</w:t>
            </w:r>
            <w:r w:rsidRPr="00DC2089">
              <w:rPr>
                <w:rFonts w:ascii="Gill Sans MT" w:eastAsiaTheme="minorEastAsia" w:hAnsi="Gill Sans MT" w:cstheme="minorBidi"/>
                <w:i/>
                <w:iCs/>
              </w:rPr>
              <w:t>Buildings have classrooms sets for checkout by teacher.</w:t>
            </w:r>
            <w:r>
              <w:rPr>
                <w:rFonts w:ascii="Gill Sans MT" w:eastAsiaTheme="minorEastAsia" w:hAnsi="Gill Sans MT" w:cstheme="minorBidi"/>
                <w:iCs/>
              </w:rPr>
              <w:t>)</w:t>
            </w:r>
          </w:p>
          <w:p w14:paraId="1B22A058" w14:textId="6728278D" w:rsidR="00C913BF" w:rsidRDefault="00C913BF" w:rsidP="00C913BF">
            <w:pPr>
              <w:pStyle w:val="ListParagraph"/>
              <w:numPr>
                <w:ilvl w:val="1"/>
                <w:numId w:val="21"/>
              </w:numPr>
              <w:rPr>
                <w:rFonts w:ascii="Gill Sans MT" w:eastAsiaTheme="minorEastAsia" w:hAnsi="Gill Sans MT" w:cstheme="minorBidi"/>
                <w:iCs/>
              </w:rPr>
            </w:pPr>
            <w:r w:rsidRPr="00C913BF">
              <w:rPr>
                <w:rFonts w:ascii="Gill Sans MT" w:eastAsiaTheme="minorEastAsia" w:hAnsi="Gill Sans MT" w:cstheme="minorBidi"/>
                <w:iCs/>
              </w:rPr>
              <w:t>Unit 5</w:t>
            </w:r>
            <w:r>
              <w:rPr>
                <w:rFonts w:ascii="Gill Sans MT" w:eastAsiaTheme="minorEastAsia" w:hAnsi="Gill Sans MT" w:cstheme="minorBidi"/>
                <w:iCs/>
              </w:rPr>
              <w:t>: Measuring and Monitoring Economic Performance (pgs. 348-404)</w:t>
            </w:r>
          </w:p>
          <w:p w14:paraId="406A48B4" w14:textId="3C102E29" w:rsidR="00C913BF" w:rsidRPr="00C913BF" w:rsidRDefault="00C913BF" w:rsidP="00C913BF">
            <w:pPr>
              <w:pStyle w:val="ListParagraph"/>
              <w:numPr>
                <w:ilvl w:val="1"/>
                <w:numId w:val="21"/>
              </w:numPr>
              <w:rPr>
                <w:rFonts w:ascii="Gill Sans MT" w:eastAsiaTheme="minorEastAsia" w:hAnsi="Gill Sans MT" w:cstheme="minorBidi"/>
                <w:iCs/>
              </w:rPr>
            </w:pPr>
            <w:r>
              <w:rPr>
                <w:rFonts w:ascii="Gill Sans MT" w:eastAsiaTheme="minorEastAsia" w:hAnsi="Gill Sans MT" w:cstheme="minorBidi"/>
                <w:iCs/>
              </w:rPr>
              <w:t>Unit 6: The Role of Government in the Economy (pgs. 408 – 504)</w:t>
            </w:r>
          </w:p>
          <w:p w14:paraId="70EBB16E" w14:textId="603582ED" w:rsidR="003E1BAD" w:rsidRPr="00BC3B20" w:rsidRDefault="003E1BAD" w:rsidP="0009552D">
            <w:pPr>
              <w:pStyle w:val="NormalWeb"/>
              <w:spacing w:after="0"/>
              <w:rPr>
                <w:rFonts w:ascii="Gill Sans MT" w:eastAsiaTheme="minorEastAsia" w:hAnsi="Gill Sans MT" w:cstheme="minorBidi"/>
                <w:sz w:val="22"/>
                <w:szCs w:val="22"/>
              </w:rPr>
            </w:pPr>
          </w:p>
        </w:tc>
      </w:tr>
    </w:tbl>
    <w:tbl>
      <w:tblPr>
        <w:tblpPr w:leftFromText="180" w:rightFromText="180" w:vertAnchor="text" w:horzAnchor="margin" w:tblpXSpec="center" w:tblpY="-38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5"/>
      </w:tblGrid>
      <w:tr w:rsidR="003E1BAD" w:rsidRPr="00BC3B20" w14:paraId="53200743" w14:textId="77777777" w:rsidTr="00425D56">
        <w:tc>
          <w:tcPr>
            <w:tcW w:w="14755" w:type="dxa"/>
            <w:shd w:val="clear" w:color="auto" w:fill="D9D9D9" w:themeFill="background1" w:themeFillShade="D9"/>
          </w:tcPr>
          <w:p w14:paraId="27C5B965" w14:textId="77777777" w:rsidR="003E1BAD" w:rsidRPr="00BC3B20" w:rsidRDefault="003E1BAD" w:rsidP="003E1BAD">
            <w:pPr>
              <w:pStyle w:val="Heading1"/>
              <w:rPr>
                <w:rFonts w:ascii="Gill Sans MT" w:hAnsi="Gill Sans MT"/>
                <w:sz w:val="22"/>
                <w:szCs w:val="22"/>
              </w:rPr>
            </w:pPr>
          </w:p>
          <w:p w14:paraId="67661AD3" w14:textId="23D3AF83" w:rsidR="003E1BAD" w:rsidRPr="00BC3B20" w:rsidRDefault="00143DE5" w:rsidP="003E1BAD">
            <w:pPr>
              <w:pStyle w:val="Heading1"/>
              <w:rPr>
                <w:rFonts w:ascii="Gill Sans MT" w:eastAsiaTheme="minorEastAsia" w:hAnsi="Gill Sans MT" w:cstheme="minorBidi"/>
                <w:sz w:val="22"/>
                <w:szCs w:val="22"/>
              </w:rPr>
            </w:pPr>
            <w:r w:rsidRPr="00BC3B20">
              <w:rPr>
                <w:rFonts w:ascii="Gill Sans MT" w:eastAsiaTheme="minorEastAsia" w:hAnsi="Gill Sans MT" w:cstheme="minorBidi"/>
                <w:sz w:val="24"/>
                <w:szCs w:val="24"/>
              </w:rPr>
              <w:t>Unit 4</w:t>
            </w:r>
            <w:r w:rsidR="003E1BAD" w:rsidRPr="00BC3B20">
              <w:rPr>
                <w:rFonts w:ascii="Gill Sans MT" w:eastAsiaTheme="minorEastAsia" w:hAnsi="Gill Sans MT" w:cstheme="minorBidi"/>
                <w:sz w:val="24"/>
                <w:szCs w:val="24"/>
              </w:rPr>
              <w:t>: Economic Measurement and Policy Scale</w:t>
            </w:r>
          </w:p>
        </w:tc>
      </w:tr>
      <w:tr w:rsidR="003E1BAD" w:rsidRPr="00BC3B20" w14:paraId="70BE98FA" w14:textId="77777777" w:rsidTr="00425D56">
        <w:tc>
          <w:tcPr>
            <w:tcW w:w="14755" w:type="dxa"/>
            <w:shd w:val="clear" w:color="auto" w:fill="FFFFFF" w:themeFill="background1"/>
          </w:tcPr>
          <w:p w14:paraId="0EC383CA" w14:textId="77777777" w:rsidR="003E1BAD" w:rsidRPr="00BC3B20" w:rsidRDefault="003E1BAD" w:rsidP="003E1BAD">
            <w:pPr>
              <w:rPr>
                <w:rFonts w:ascii="Gill Sans MT" w:hAnsi="Gill Sans MT"/>
              </w:rPr>
            </w:pPr>
          </w:p>
          <w:tbl>
            <w:tblPr>
              <w:tblStyle w:val="TableGrid"/>
              <w:tblW w:w="0" w:type="auto"/>
              <w:tblLook w:val="04A0" w:firstRow="1" w:lastRow="0" w:firstColumn="1" w:lastColumn="0" w:noHBand="0" w:noVBand="1"/>
            </w:tblPr>
            <w:tblGrid>
              <w:gridCol w:w="2075"/>
              <w:gridCol w:w="3191"/>
              <w:gridCol w:w="4816"/>
              <w:gridCol w:w="4433"/>
            </w:tblGrid>
            <w:tr w:rsidR="00425D56" w:rsidRPr="00BC3B20" w14:paraId="130D89DD" w14:textId="77777777" w:rsidTr="00425D56">
              <w:trPr>
                <w:trHeight w:val="501"/>
              </w:trPr>
              <w:tc>
                <w:tcPr>
                  <w:tcW w:w="2075" w:type="dxa"/>
                  <w:shd w:val="clear" w:color="auto" w:fill="D9D9D9" w:themeFill="background1" w:themeFillShade="D9"/>
                  <w:vAlign w:val="center"/>
                </w:tcPr>
                <w:p w14:paraId="7DA385D1" w14:textId="308EF665" w:rsidR="00425D56" w:rsidRPr="00BC3B20" w:rsidRDefault="00425D56" w:rsidP="00796E58">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szCs w:val="24"/>
                    </w:rPr>
                    <w:t>Topic</w:t>
                  </w:r>
                </w:p>
              </w:tc>
              <w:tc>
                <w:tcPr>
                  <w:tcW w:w="3191" w:type="dxa"/>
                  <w:shd w:val="clear" w:color="auto" w:fill="D9D9D9" w:themeFill="background1" w:themeFillShade="D9"/>
                  <w:vAlign w:val="center"/>
                </w:tcPr>
                <w:p w14:paraId="05518DED" w14:textId="5085911B" w:rsidR="00425D56" w:rsidRPr="00BC3B20" w:rsidRDefault="00425D56" w:rsidP="00796E58">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rPr>
                    <w:t>4 (ET) – Exceeding Grade Level Learning</w:t>
                  </w:r>
                </w:p>
              </w:tc>
              <w:tc>
                <w:tcPr>
                  <w:tcW w:w="4816" w:type="dxa"/>
                  <w:shd w:val="clear" w:color="auto" w:fill="D9D9D9" w:themeFill="background1" w:themeFillShade="D9"/>
                  <w:vAlign w:val="center"/>
                </w:tcPr>
                <w:p w14:paraId="24BE7F43" w14:textId="7615FD44" w:rsidR="00425D56" w:rsidRPr="00BC3B20" w:rsidRDefault="00425D56" w:rsidP="00796E58">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rPr>
                    <w:t>3 (AT) – Grade Level Learning</w:t>
                  </w:r>
                </w:p>
              </w:tc>
              <w:tc>
                <w:tcPr>
                  <w:tcW w:w="4433" w:type="dxa"/>
                  <w:shd w:val="clear" w:color="auto" w:fill="D9D9D9" w:themeFill="background1" w:themeFillShade="D9"/>
                  <w:vAlign w:val="center"/>
                </w:tcPr>
                <w:p w14:paraId="3B24EFBA" w14:textId="1A24A6E4" w:rsidR="00425D56" w:rsidRPr="00BC3B20" w:rsidRDefault="00425D56" w:rsidP="00796E58">
                  <w:pPr>
                    <w:framePr w:hSpace="180" w:wrap="around" w:vAnchor="text" w:hAnchor="margin" w:xAlign="center" w:y="-389"/>
                    <w:jc w:val="center"/>
                    <w:rPr>
                      <w:rFonts w:ascii="Gill Sans MT" w:eastAsiaTheme="minorEastAsia" w:hAnsi="Gill Sans MT" w:cstheme="minorBidi"/>
                      <w:b/>
                      <w:bCs/>
                    </w:rPr>
                  </w:pPr>
                  <w:r w:rsidRPr="00DC075F">
                    <w:rPr>
                      <w:rFonts w:ascii="Gill Sans MT" w:hAnsi="Gill Sans MT"/>
                      <w:b/>
                      <w:sz w:val="20"/>
                    </w:rPr>
                    <w:t>2 (PT) – Progression Towards Grade Level</w:t>
                  </w:r>
                </w:p>
              </w:tc>
            </w:tr>
            <w:tr w:rsidR="00425D56" w:rsidRPr="00BC3B20" w14:paraId="213590AF" w14:textId="77777777" w:rsidTr="007078EC">
              <w:trPr>
                <w:trHeight w:val="2148"/>
              </w:trPr>
              <w:tc>
                <w:tcPr>
                  <w:tcW w:w="2075" w:type="dxa"/>
                  <w:shd w:val="clear" w:color="auto" w:fill="D9D9D9" w:themeFill="background1" w:themeFillShade="D9"/>
                  <w:vAlign w:val="center"/>
                </w:tcPr>
                <w:p w14:paraId="4721330B" w14:textId="77777777" w:rsidR="00425D56" w:rsidRPr="00DC075F" w:rsidRDefault="00425D56" w:rsidP="00796E58">
                  <w:pPr>
                    <w:framePr w:hSpace="180" w:wrap="around" w:vAnchor="text" w:hAnchor="margin" w:xAlign="center" w:y="-389"/>
                    <w:jc w:val="center"/>
                    <w:rPr>
                      <w:rFonts w:ascii="Gill Sans MT" w:hAnsi="Gill Sans MT"/>
                      <w:sz w:val="20"/>
                      <w:szCs w:val="24"/>
                    </w:rPr>
                  </w:pPr>
                  <w:r w:rsidRPr="00DC075F">
                    <w:rPr>
                      <w:rFonts w:ascii="Gill Sans MT" w:hAnsi="Gill Sans MT"/>
                      <w:sz w:val="20"/>
                      <w:szCs w:val="24"/>
                    </w:rPr>
                    <w:t xml:space="preserve">These are the grading categories in Infinite Campus. </w:t>
                  </w:r>
                </w:p>
                <w:p w14:paraId="6F75C539" w14:textId="5FB0100D" w:rsidR="00425D56" w:rsidRPr="00DC075F" w:rsidRDefault="00425D56" w:rsidP="00796E58">
                  <w:pPr>
                    <w:framePr w:hSpace="180" w:wrap="around" w:vAnchor="text" w:hAnchor="margin" w:xAlign="center" w:y="-389"/>
                    <w:jc w:val="center"/>
                    <w:rPr>
                      <w:rFonts w:ascii="Gill Sans MT" w:hAnsi="Gill Sans MT"/>
                      <w:b/>
                      <w:sz w:val="20"/>
                      <w:szCs w:val="24"/>
                    </w:rPr>
                  </w:pPr>
                  <w:r w:rsidRPr="00DC075F">
                    <w:rPr>
                      <w:rFonts w:ascii="Gill Sans MT" w:hAnsi="Gill Sans MT"/>
                      <w:sz w:val="20"/>
                      <w:szCs w:val="24"/>
                    </w:rPr>
                    <w:t xml:space="preserve">When collecting evidence related to the 3, it </w:t>
                  </w:r>
                  <w:proofErr w:type="gramStart"/>
                  <w:r w:rsidRPr="00DC075F">
                    <w:rPr>
                      <w:rFonts w:ascii="Gill Sans MT" w:hAnsi="Gill Sans MT"/>
                      <w:sz w:val="20"/>
                      <w:szCs w:val="24"/>
                    </w:rPr>
                    <w:t>will be recorded</w:t>
                  </w:r>
                  <w:proofErr w:type="gramEnd"/>
                  <w:r w:rsidRPr="00DC075F">
                    <w:rPr>
                      <w:rFonts w:ascii="Gill Sans MT" w:hAnsi="Gill Sans MT"/>
                      <w:sz w:val="20"/>
                      <w:szCs w:val="24"/>
                    </w:rPr>
                    <w:t xml:space="preserve"> in these topics.</w:t>
                  </w:r>
                </w:p>
              </w:tc>
              <w:tc>
                <w:tcPr>
                  <w:tcW w:w="3191" w:type="dxa"/>
                  <w:shd w:val="clear" w:color="auto" w:fill="D9D9D9" w:themeFill="background1" w:themeFillShade="D9"/>
                </w:tcPr>
                <w:p w14:paraId="141BFEEA" w14:textId="77777777" w:rsidR="00425D56" w:rsidRPr="00DC075F" w:rsidRDefault="00425D56" w:rsidP="00796E58">
                  <w:pPr>
                    <w:framePr w:hSpace="180" w:wrap="around" w:vAnchor="text" w:hAnchor="margin" w:xAlign="center" w:y="-389"/>
                    <w:jc w:val="center"/>
                    <w:rPr>
                      <w:rFonts w:ascii="Gill Sans MT" w:hAnsi="Gill Sans MT"/>
                      <w:b/>
                      <w:sz w:val="20"/>
                    </w:rPr>
                  </w:pPr>
                </w:p>
              </w:tc>
              <w:tc>
                <w:tcPr>
                  <w:tcW w:w="4816" w:type="dxa"/>
                  <w:shd w:val="clear" w:color="auto" w:fill="D9D9D9" w:themeFill="background1" w:themeFillShade="D9"/>
                  <w:vAlign w:val="center"/>
                </w:tcPr>
                <w:p w14:paraId="0064A183" w14:textId="77777777" w:rsidR="00425D56" w:rsidRPr="00DC075F" w:rsidRDefault="00425D56" w:rsidP="00796E58">
                  <w:pPr>
                    <w:framePr w:hSpace="180" w:wrap="around" w:vAnchor="text" w:hAnchor="margin" w:xAlign="center" w:y="-389"/>
                    <w:jc w:val="center"/>
                    <w:rPr>
                      <w:rFonts w:ascii="Gill Sans MT" w:hAnsi="Gill Sans MT"/>
                      <w:sz w:val="20"/>
                    </w:rPr>
                  </w:pPr>
                  <w:r w:rsidRPr="00DC075F">
                    <w:rPr>
                      <w:rFonts w:ascii="Gill Sans MT" w:hAnsi="Gill Sans MT"/>
                      <w:sz w:val="20"/>
                    </w:rPr>
                    <w:t xml:space="preserve">The Level 3 targets are the grade level expectation for students in any class. These </w:t>
                  </w:r>
                  <w:proofErr w:type="gramStart"/>
                  <w:r w:rsidRPr="00DC075F">
                    <w:rPr>
                      <w:rFonts w:ascii="Gill Sans MT" w:hAnsi="Gill Sans MT"/>
                      <w:sz w:val="20"/>
                    </w:rPr>
                    <w:t>are directly related</w:t>
                  </w:r>
                  <w:proofErr w:type="gramEnd"/>
                  <w:r w:rsidRPr="00DC075F">
                    <w:rPr>
                      <w:rFonts w:ascii="Gill Sans MT" w:hAnsi="Gill Sans MT"/>
                      <w:sz w:val="20"/>
                    </w:rPr>
                    <w:t xml:space="preserve"> to State of Iowa standards in the courses provided. </w:t>
                  </w:r>
                </w:p>
                <w:p w14:paraId="110F1D5E" w14:textId="2F94C973" w:rsidR="00425D56" w:rsidRPr="00DC075F" w:rsidRDefault="00425D56" w:rsidP="00796E58">
                  <w:pPr>
                    <w:framePr w:hSpace="180" w:wrap="around" w:vAnchor="text" w:hAnchor="margin" w:xAlign="center" w:y="-389"/>
                    <w:jc w:val="center"/>
                    <w:rPr>
                      <w:rFonts w:ascii="Gill Sans MT" w:hAnsi="Gill Sans MT"/>
                      <w:b/>
                      <w:sz w:val="20"/>
                    </w:rPr>
                  </w:pPr>
                  <w:r w:rsidRPr="00DC075F">
                    <w:rPr>
                      <w:rFonts w:ascii="Gill Sans MT" w:hAnsi="Gill Sans MT"/>
                      <w:sz w:val="20"/>
                    </w:rPr>
                    <w:t>***</w:t>
                  </w:r>
                  <w:r w:rsidRPr="00DC075F">
                    <w:rPr>
                      <w:rFonts w:ascii="Gill Sans MT" w:hAnsi="Gill Sans MT"/>
                      <w:b/>
                      <w:sz w:val="20"/>
                    </w:rPr>
                    <w:t xml:space="preserve">This is where your instruction should live and what </w:t>
                  </w:r>
                  <w:proofErr w:type="gramStart"/>
                  <w:r w:rsidRPr="00DC075F">
                    <w:rPr>
                      <w:rFonts w:ascii="Gill Sans MT" w:hAnsi="Gill Sans MT"/>
                      <w:b/>
                      <w:sz w:val="20"/>
                    </w:rPr>
                    <w:t>should be assessed</w:t>
                  </w:r>
                  <w:proofErr w:type="gramEnd"/>
                  <w:r w:rsidRPr="00DC075F">
                    <w:rPr>
                      <w:rFonts w:ascii="Gill Sans MT" w:hAnsi="Gill Sans MT"/>
                      <w:b/>
                      <w:sz w:val="20"/>
                    </w:rPr>
                    <w:t>.</w:t>
                  </w:r>
                  <w:r w:rsidRPr="00DC075F">
                    <w:rPr>
                      <w:rFonts w:ascii="Gill Sans MT" w:hAnsi="Gill Sans MT"/>
                      <w:sz w:val="20"/>
                    </w:rPr>
                    <w:t xml:space="preserve"> ***</w:t>
                  </w:r>
                </w:p>
              </w:tc>
              <w:tc>
                <w:tcPr>
                  <w:tcW w:w="4433" w:type="dxa"/>
                  <w:shd w:val="clear" w:color="auto" w:fill="D9D9D9" w:themeFill="background1" w:themeFillShade="D9"/>
                  <w:vAlign w:val="center"/>
                </w:tcPr>
                <w:p w14:paraId="7A0116B8" w14:textId="77777777" w:rsidR="00425D56" w:rsidRPr="00DC075F" w:rsidRDefault="00425D56" w:rsidP="00796E58">
                  <w:pPr>
                    <w:framePr w:hSpace="180" w:wrap="around" w:vAnchor="text" w:hAnchor="margin" w:xAlign="center" w:y="-389"/>
                    <w:rPr>
                      <w:rFonts w:ascii="Gill Sans MT" w:eastAsiaTheme="minorEastAsia" w:hAnsi="Gill Sans MT"/>
                      <w:i/>
                      <w:sz w:val="20"/>
                    </w:rPr>
                  </w:pPr>
                  <w:r w:rsidRPr="00DC075F">
                    <w:rPr>
                      <w:rFonts w:ascii="Gill Sans MT" w:eastAsiaTheme="minorEastAsia" w:hAnsi="Gill Sans MT"/>
                      <w:i/>
                      <w:sz w:val="20"/>
                    </w:rPr>
                    <w:t xml:space="preserve">Level 2 knowledge should be clarified/revised by the building level PLC as they collaborate to unpack the Level 3 targets. </w:t>
                  </w:r>
                </w:p>
                <w:p w14:paraId="16D1862F" w14:textId="77777777" w:rsidR="00425D56" w:rsidRPr="00DC075F" w:rsidRDefault="00425D56" w:rsidP="00796E58">
                  <w:pPr>
                    <w:framePr w:hSpace="180" w:wrap="around" w:vAnchor="text" w:hAnchor="margin" w:xAlign="center" w:y="-389"/>
                    <w:jc w:val="center"/>
                    <w:rPr>
                      <w:rFonts w:ascii="Gill Sans MT" w:hAnsi="Gill Sans MT"/>
                      <w:b/>
                      <w:sz w:val="8"/>
                    </w:rPr>
                  </w:pPr>
                </w:p>
                <w:p w14:paraId="7F157DEE" w14:textId="77777777" w:rsidR="00425D56" w:rsidRPr="00DC075F" w:rsidRDefault="00425D56" w:rsidP="00796E58">
                  <w:pPr>
                    <w:framePr w:hSpace="180" w:wrap="around" w:vAnchor="text" w:hAnchor="margin" w:xAlign="center" w:y="-389"/>
                    <w:jc w:val="center"/>
                    <w:rPr>
                      <w:rFonts w:ascii="Gill Sans MT" w:hAnsi="Gill Sans MT"/>
                      <w:b/>
                      <w:sz w:val="20"/>
                    </w:rPr>
                  </w:pPr>
                  <w:r w:rsidRPr="00DC075F">
                    <w:rPr>
                      <w:rFonts w:ascii="Gill Sans MT" w:hAnsi="Gill Sans MT"/>
                      <w:b/>
                      <w:sz w:val="20"/>
                    </w:rPr>
                    <w:t>Guiding Question to complete this process:</w:t>
                  </w:r>
                </w:p>
                <w:p w14:paraId="0BE66822" w14:textId="768D10E3" w:rsidR="00425D56" w:rsidRPr="00425D56" w:rsidRDefault="00425D56" w:rsidP="00796E58">
                  <w:pPr>
                    <w:pStyle w:val="ListParagraph"/>
                    <w:framePr w:hSpace="180" w:wrap="around" w:vAnchor="text" w:hAnchor="margin" w:xAlign="center" w:y="-389"/>
                    <w:numPr>
                      <w:ilvl w:val="0"/>
                      <w:numId w:val="20"/>
                    </w:numPr>
                    <w:rPr>
                      <w:rFonts w:ascii="Gill Sans MT" w:hAnsi="Gill Sans MT"/>
                      <w:b/>
                      <w:sz w:val="20"/>
                    </w:rPr>
                  </w:pPr>
                  <w:r w:rsidRPr="00425D56">
                    <w:rPr>
                      <w:rFonts w:ascii="Gill Sans MT" w:hAnsi="Gill Sans MT"/>
                      <w:i/>
                      <w:sz w:val="20"/>
                    </w:rPr>
                    <w:t>What are the essential pieces of knowledge students need to have to show progression towards the grade level standard/expectation (level 3)?</w:t>
                  </w:r>
                </w:p>
              </w:tc>
            </w:tr>
            <w:tr w:rsidR="003E1BAD" w:rsidRPr="00BC3B20" w14:paraId="39A5C4E1" w14:textId="77777777" w:rsidTr="00E715F2">
              <w:trPr>
                <w:trHeight w:val="3662"/>
              </w:trPr>
              <w:tc>
                <w:tcPr>
                  <w:tcW w:w="2075" w:type="dxa"/>
                  <w:shd w:val="clear" w:color="auto" w:fill="D9D9D9" w:themeFill="background1" w:themeFillShade="D9"/>
                  <w:vAlign w:val="center"/>
                </w:tcPr>
                <w:p w14:paraId="096EAE38" w14:textId="77777777" w:rsidR="003E1BAD" w:rsidRPr="00BC3B20" w:rsidRDefault="003E1BAD" w:rsidP="00796E58">
                  <w:pPr>
                    <w:framePr w:hSpace="180" w:wrap="around" w:vAnchor="text" w:hAnchor="margin" w:xAlign="center" w:y="-389"/>
                    <w:jc w:val="center"/>
                    <w:rPr>
                      <w:rFonts w:ascii="Gill Sans MT" w:hAnsi="Gill Sans MT"/>
                      <w:b/>
                      <w:sz w:val="22"/>
                      <w:szCs w:val="22"/>
                    </w:rPr>
                  </w:pPr>
                </w:p>
                <w:p w14:paraId="761E4008" w14:textId="77777777" w:rsidR="003E1BAD" w:rsidRPr="00BC3B20" w:rsidRDefault="003E1BAD" w:rsidP="00796E58">
                  <w:pPr>
                    <w:framePr w:hSpace="180" w:wrap="around" w:vAnchor="text" w:hAnchor="margin" w:xAlign="center" w:y="-389"/>
                    <w:jc w:val="center"/>
                    <w:rPr>
                      <w:rFonts w:ascii="Gill Sans MT" w:eastAsiaTheme="minorEastAsia" w:hAnsi="Gill Sans MT" w:cstheme="minorBidi"/>
                      <w:b/>
                      <w:bCs/>
                      <w:sz w:val="22"/>
                      <w:szCs w:val="22"/>
                    </w:rPr>
                  </w:pPr>
                  <w:r w:rsidRPr="00BC3B20">
                    <w:rPr>
                      <w:rFonts w:ascii="Gill Sans MT" w:eastAsiaTheme="minorEastAsia" w:hAnsi="Gill Sans MT" w:cstheme="minorBidi"/>
                      <w:b/>
                      <w:bCs/>
                      <w:sz w:val="22"/>
                      <w:szCs w:val="22"/>
                    </w:rPr>
                    <w:t>Economic Measurement and Policy</w:t>
                  </w:r>
                </w:p>
                <w:p w14:paraId="018B5AC3" w14:textId="77777777" w:rsidR="003E1BAD" w:rsidRPr="00BC3B20" w:rsidRDefault="003E1BAD" w:rsidP="00796E58">
                  <w:pPr>
                    <w:framePr w:hSpace="180" w:wrap="around" w:vAnchor="text" w:hAnchor="margin" w:xAlign="center" w:y="-389"/>
                    <w:jc w:val="center"/>
                    <w:rPr>
                      <w:rFonts w:ascii="Gill Sans MT" w:eastAsiaTheme="minorEastAsia" w:hAnsi="Gill Sans MT" w:cstheme="minorBidi"/>
                      <w:b/>
                      <w:bCs/>
                      <w:sz w:val="22"/>
                      <w:szCs w:val="22"/>
                    </w:rPr>
                  </w:pPr>
                </w:p>
                <w:p w14:paraId="771E8E0D" w14:textId="0E5E9BA3" w:rsidR="00A71637" w:rsidRPr="00BC3B20" w:rsidRDefault="00A71637" w:rsidP="00796E58">
                  <w:pPr>
                    <w:framePr w:hSpace="180" w:wrap="around" w:vAnchor="text" w:hAnchor="margin" w:xAlign="center" w:y="-389"/>
                    <w:jc w:val="center"/>
                    <w:rPr>
                      <w:rFonts w:ascii="Gill Sans MT" w:eastAsiaTheme="minorEastAsia" w:hAnsi="Gill Sans MT" w:cstheme="minorBidi"/>
                      <w:sz w:val="22"/>
                      <w:szCs w:val="22"/>
                      <w:lang w:val="es-MX"/>
                    </w:rPr>
                  </w:pPr>
                </w:p>
                <w:p w14:paraId="6A3C87A6" w14:textId="77777777" w:rsidR="00A71637" w:rsidRPr="00BC3B20" w:rsidRDefault="00A71637" w:rsidP="00796E58">
                  <w:pPr>
                    <w:framePr w:hSpace="180" w:wrap="around" w:vAnchor="text" w:hAnchor="margin" w:xAlign="center" w:y="-389"/>
                    <w:jc w:val="center"/>
                    <w:rPr>
                      <w:rFonts w:ascii="Gill Sans MT" w:hAnsi="Gill Sans MT"/>
                      <w:sz w:val="22"/>
                      <w:szCs w:val="22"/>
                    </w:rPr>
                  </w:pPr>
                </w:p>
                <w:p w14:paraId="62215C66" w14:textId="636842A2" w:rsidR="003E1BAD" w:rsidRPr="00BC3B20" w:rsidRDefault="003E1BAD" w:rsidP="00796E58">
                  <w:pPr>
                    <w:framePr w:hSpace="180" w:wrap="around" w:vAnchor="text" w:hAnchor="margin" w:xAlign="center" w:y="-389"/>
                    <w:jc w:val="center"/>
                    <w:rPr>
                      <w:rFonts w:ascii="Gill Sans MT" w:eastAsiaTheme="minorEastAsia" w:hAnsi="Gill Sans MT" w:cstheme="minorBidi"/>
                      <w:b/>
                      <w:bCs/>
                      <w:sz w:val="22"/>
                      <w:szCs w:val="22"/>
                    </w:rPr>
                  </w:pPr>
                </w:p>
              </w:tc>
              <w:tc>
                <w:tcPr>
                  <w:tcW w:w="3191" w:type="dxa"/>
                </w:tcPr>
                <w:p w14:paraId="34E292DE"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In addition to meeting the learning goal, the student demonstrates in-depth inferences and applications that go beyond the goal.</w:t>
                  </w:r>
                </w:p>
                <w:p w14:paraId="73291202" w14:textId="366B5874" w:rsidR="003E1BAD" w:rsidRPr="00BC3B20" w:rsidRDefault="003E1BAD" w:rsidP="00796E58">
                  <w:pPr>
                    <w:framePr w:hSpace="180" w:wrap="around" w:vAnchor="text" w:hAnchor="margin" w:xAlign="center" w:y="-389"/>
                    <w:rPr>
                      <w:rFonts w:ascii="Gill Sans MT" w:eastAsia="Calibri" w:hAnsi="Gill Sans MT"/>
                      <w:sz w:val="22"/>
                      <w:szCs w:val="22"/>
                    </w:rPr>
                  </w:pPr>
                </w:p>
                <w:p w14:paraId="4F2D2A9D" w14:textId="1C2B9DB8" w:rsidR="003E1BAD" w:rsidRPr="00BC3B20" w:rsidRDefault="003E1BAD" w:rsidP="00796E58">
                  <w:pPr>
                    <w:framePr w:hSpace="180" w:wrap="around" w:vAnchor="text" w:hAnchor="margin" w:xAlign="center" w:y="-389"/>
                    <w:rPr>
                      <w:rFonts w:ascii="Gill Sans MT" w:eastAsia="Calibri" w:hAnsi="Gill Sans MT"/>
                      <w:sz w:val="22"/>
                      <w:szCs w:val="22"/>
                    </w:rPr>
                  </w:pPr>
                  <w:r w:rsidRPr="00BC3B20">
                    <w:rPr>
                      <w:rFonts w:ascii="Gill Sans MT" w:eastAsia="Calibri" w:hAnsi="Gill Sans MT"/>
                      <w:sz w:val="22"/>
                      <w:szCs w:val="22"/>
                    </w:rPr>
                    <w:t>Students will be able to:</w:t>
                  </w:r>
                </w:p>
                <w:p w14:paraId="519F0CDA" w14:textId="793A7FBB"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r w:rsidRPr="00BC3B20">
                    <w:rPr>
                      <w:rFonts w:ascii="Gill Sans MT" w:eastAsiaTheme="minorEastAsia" w:hAnsi="Gill Sans MT" w:cstheme="minorBidi"/>
                      <w:sz w:val="22"/>
                      <w:szCs w:val="22"/>
                    </w:rPr>
                    <w:t xml:space="preserve">Example: </w:t>
                  </w:r>
                  <w:r w:rsidR="00010E74" w:rsidRPr="00BC3B20">
                    <w:rPr>
                      <w:rFonts w:ascii="Gill Sans MT" w:eastAsiaTheme="minorEastAsia" w:hAnsi="Gill Sans MT" w:cstheme="minorBidi"/>
                      <w:sz w:val="22"/>
                      <w:szCs w:val="22"/>
                    </w:rPr>
                    <w:t>4</w:t>
                  </w:r>
                  <w:r w:rsidRPr="00BC3B20">
                    <w:rPr>
                      <w:rFonts w:ascii="Gill Sans MT" w:eastAsiaTheme="minorEastAsia" w:hAnsi="Gill Sans MT" w:cstheme="minorBidi"/>
                      <w:sz w:val="22"/>
                      <w:szCs w:val="22"/>
                    </w:rPr>
                    <w:t xml:space="preserve">: </w:t>
                  </w:r>
                  <w:r w:rsidRPr="00BC3B20">
                    <w:rPr>
                      <w:rFonts w:ascii="Gill Sans MT" w:eastAsiaTheme="minorEastAsia" w:hAnsi="Gill Sans MT" w:cstheme="minorBidi"/>
                      <w:b/>
                      <w:sz w:val="22"/>
                      <w:szCs w:val="22"/>
                    </w:rPr>
                    <w:t>Develop</w:t>
                  </w:r>
                  <w:r w:rsidRPr="00BC3B20">
                    <w:rPr>
                      <w:rFonts w:ascii="Gill Sans MT" w:eastAsiaTheme="minorEastAsia" w:hAnsi="Gill Sans MT" w:cstheme="minorBidi"/>
                      <w:sz w:val="22"/>
                      <w:szCs w:val="22"/>
                    </w:rPr>
                    <w:t xml:space="preserve"> a strategy to spur economic growth targeting investment in specific sectors of an economy (Ex:  Agriculture, Manufacturing, Service, Publics Services, etc.) and develop a criteria to assess the success of the strategy based on predicted outcomes.</w:t>
                  </w:r>
                </w:p>
              </w:tc>
              <w:tc>
                <w:tcPr>
                  <w:tcW w:w="4816" w:type="dxa"/>
                </w:tcPr>
                <w:p w14:paraId="34D7E800"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p w14:paraId="59EC0CEF" w14:textId="2E06EC4C"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r w:rsidRPr="00E715F2">
                    <w:rPr>
                      <w:rFonts w:ascii="Gill Sans MT" w:eastAsiaTheme="minorEastAsia" w:hAnsi="Gill Sans MT" w:cstheme="minorBidi"/>
                      <w:b/>
                      <w:sz w:val="22"/>
                      <w:szCs w:val="22"/>
                    </w:rPr>
                    <w:t>3A:</w:t>
                  </w:r>
                  <w:r w:rsidRPr="00BC3B20">
                    <w:rPr>
                      <w:rFonts w:ascii="Gill Sans MT" w:eastAsiaTheme="minorEastAsia" w:hAnsi="Gill Sans MT" w:cstheme="minorBidi"/>
                      <w:sz w:val="22"/>
                      <w:szCs w:val="22"/>
                    </w:rPr>
                    <w:t xml:space="preserve"> </w:t>
                  </w:r>
                  <w:r w:rsidRPr="00E715F2">
                    <w:rPr>
                      <w:rFonts w:ascii="Gill Sans MT" w:eastAsiaTheme="minorEastAsia" w:hAnsi="Gill Sans MT" w:cstheme="minorBidi"/>
                      <w:sz w:val="22"/>
                      <w:szCs w:val="22"/>
                    </w:rPr>
                    <w:t>Use data to form a conclusion</w:t>
                  </w:r>
                  <w:r w:rsidRPr="00BC3B20">
                    <w:rPr>
                      <w:rFonts w:ascii="Gill Sans MT" w:eastAsiaTheme="minorEastAsia" w:hAnsi="Gill Sans MT" w:cstheme="minorBidi"/>
                      <w:sz w:val="22"/>
                      <w:szCs w:val="22"/>
                    </w:rPr>
                    <w:t xml:space="preserve"> about the health of an economy according to the business cycle. </w:t>
                  </w:r>
                  <w:r w:rsidR="00010E74" w:rsidRPr="00BC3B20">
                    <w:rPr>
                      <w:rFonts w:ascii="Gill Sans MT" w:eastAsiaTheme="minorEastAsia" w:hAnsi="Gill Sans MT" w:cstheme="minorBidi"/>
                      <w:b/>
                      <w:sz w:val="22"/>
                      <w:szCs w:val="22"/>
                    </w:rPr>
                    <w:t>(SS-ECON.9-12.20)</w:t>
                  </w:r>
                </w:p>
                <w:p w14:paraId="4FB90ADC"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p w14:paraId="08E27231"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p w14:paraId="7243743A"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p w14:paraId="20CEB847"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p w14:paraId="4383E479" w14:textId="77777777" w:rsidR="00E715F2" w:rsidRDefault="00E715F2" w:rsidP="00796E58">
                  <w:pPr>
                    <w:framePr w:hSpace="180" w:wrap="around" w:vAnchor="text" w:hAnchor="margin" w:xAlign="center" w:y="-389"/>
                    <w:rPr>
                      <w:rFonts w:ascii="Gill Sans MT" w:eastAsiaTheme="minorEastAsia" w:hAnsi="Gill Sans MT" w:cstheme="minorBidi"/>
                      <w:b/>
                      <w:sz w:val="22"/>
                      <w:szCs w:val="22"/>
                    </w:rPr>
                  </w:pPr>
                </w:p>
                <w:p w14:paraId="5CFB1E11" w14:textId="77777777" w:rsidR="00E715F2" w:rsidRDefault="00E715F2" w:rsidP="00796E58">
                  <w:pPr>
                    <w:framePr w:hSpace="180" w:wrap="around" w:vAnchor="text" w:hAnchor="margin" w:xAlign="center" w:y="-389"/>
                    <w:rPr>
                      <w:rFonts w:ascii="Gill Sans MT" w:eastAsiaTheme="minorEastAsia" w:hAnsi="Gill Sans MT" w:cstheme="minorBidi"/>
                      <w:b/>
                      <w:sz w:val="22"/>
                      <w:szCs w:val="22"/>
                    </w:rPr>
                  </w:pPr>
                </w:p>
                <w:p w14:paraId="044BFBD2" w14:textId="767E0E65" w:rsidR="003E1BAD" w:rsidRPr="00BC3B20" w:rsidRDefault="00010E74" w:rsidP="00796E58">
                  <w:pPr>
                    <w:framePr w:hSpace="180" w:wrap="around" w:vAnchor="text" w:hAnchor="margin" w:xAlign="center" w:y="-389"/>
                    <w:rPr>
                      <w:rFonts w:ascii="Gill Sans MT" w:eastAsiaTheme="minorEastAsia" w:hAnsi="Gill Sans MT" w:cstheme="minorBidi"/>
                      <w:sz w:val="22"/>
                      <w:szCs w:val="22"/>
                    </w:rPr>
                  </w:pPr>
                  <w:r w:rsidRPr="00E715F2">
                    <w:rPr>
                      <w:rFonts w:ascii="Gill Sans MT" w:eastAsiaTheme="minorEastAsia" w:hAnsi="Gill Sans MT" w:cstheme="minorBidi"/>
                      <w:b/>
                      <w:sz w:val="22"/>
                      <w:szCs w:val="22"/>
                    </w:rPr>
                    <w:t>3B</w:t>
                  </w:r>
                  <w:r w:rsidR="003E1BAD" w:rsidRPr="00E715F2">
                    <w:rPr>
                      <w:rFonts w:ascii="Gill Sans MT" w:eastAsiaTheme="minorEastAsia" w:hAnsi="Gill Sans MT" w:cstheme="minorBidi"/>
                      <w:b/>
                      <w:sz w:val="22"/>
                      <w:szCs w:val="22"/>
                    </w:rPr>
                    <w:t>:</w:t>
                  </w:r>
                  <w:r w:rsidR="003E1BAD" w:rsidRPr="00BC3B20">
                    <w:rPr>
                      <w:rFonts w:ascii="Gill Sans MT" w:eastAsiaTheme="minorEastAsia" w:hAnsi="Gill Sans MT" w:cstheme="minorBidi"/>
                      <w:sz w:val="22"/>
                      <w:szCs w:val="22"/>
                    </w:rPr>
                    <w:t xml:space="preserve"> </w:t>
                  </w:r>
                  <w:r w:rsidR="003E1BAD" w:rsidRPr="00E715F2">
                    <w:rPr>
                      <w:rFonts w:ascii="Gill Sans MT" w:eastAsiaTheme="minorEastAsia" w:hAnsi="Gill Sans MT" w:cstheme="minorBidi"/>
                      <w:sz w:val="22"/>
                      <w:szCs w:val="22"/>
                    </w:rPr>
                    <w:t>Make and defend</w:t>
                  </w:r>
                  <w:r w:rsidR="003E1BAD" w:rsidRPr="00BC3B20">
                    <w:rPr>
                      <w:rFonts w:ascii="Gill Sans MT" w:eastAsiaTheme="minorEastAsia" w:hAnsi="Gill Sans MT" w:cstheme="minorBidi"/>
                      <w:sz w:val="22"/>
                      <w:szCs w:val="22"/>
                    </w:rPr>
                    <w:t xml:space="preserve"> monetary and fiscal policies to produce favorable economic conditions.</w:t>
                  </w:r>
                </w:p>
                <w:p w14:paraId="72085451"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p w14:paraId="4497ADFF" w14:textId="77777777" w:rsidR="003E1BAD" w:rsidRPr="00BC3B20" w:rsidRDefault="003E1BAD" w:rsidP="00796E58">
                  <w:pPr>
                    <w:framePr w:hSpace="180" w:wrap="around" w:vAnchor="text" w:hAnchor="margin" w:xAlign="center" w:y="-389"/>
                    <w:rPr>
                      <w:rFonts w:ascii="Gill Sans MT" w:eastAsiaTheme="minorEastAsia" w:hAnsi="Gill Sans MT" w:cstheme="minorBidi"/>
                      <w:sz w:val="22"/>
                      <w:szCs w:val="22"/>
                    </w:rPr>
                  </w:pPr>
                </w:p>
              </w:tc>
              <w:tc>
                <w:tcPr>
                  <w:tcW w:w="4433" w:type="dxa"/>
                </w:tcPr>
                <w:p w14:paraId="6F3FB000" w14:textId="77777777" w:rsidR="003E1BAD" w:rsidRDefault="003E1BAD" w:rsidP="00796E58">
                  <w:pPr>
                    <w:framePr w:hSpace="180" w:wrap="around" w:vAnchor="text" w:hAnchor="margin" w:xAlign="center" w:y="-389"/>
                    <w:rPr>
                      <w:rFonts w:ascii="Gill Sans MT" w:eastAsiaTheme="minorEastAsia" w:hAnsi="Gill Sans MT" w:cstheme="minorBidi"/>
                      <w:strike/>
                    </w:rPr>
                  </w:pPr>
                </w:p>
                <w:p w14:paraId="11434868" w14:textId="77777777" w:rsidR="00E715F2" w:rsidRDefault="00E715F2" w:rsidP="00796E58">
                  <w:pPr>
                    <w:framePr w:hSpace="180" w:wrap="around" w:vAnchor="text" w:hAnchor="margin" w:xAlign="center" w:y="-389"/>
                    <w:rPr>
                      <w:rFonts w:ascii="Gill Sans MT" w:eastAsiaTheme="minorEastAsia" w:hAnsi="Gill Sans MT" w:cstheme="minorBidi"/>
                      <w:b/>
                      <w:sz w:val="22"/>
                      <w:szCs w:val="22"/>
                      <w:u w:val="single"/>
                    </w:rPr>
                  </w:pPr>
                  <w:r w:rsidRPr="00E52C55">
                    <w:rPr>
                      <w:rFonts w:ascii="Gill Sans MT" w:eastAsiaTheme="minorEastAsia" w:hAnsi="Gill Sans MT" w:cstheme="minorBidi"/>
                      <w:b/>
                      <w:sz w:val="22"/>
                      <w:szCs w:val="22"/>
                    </w:rPr>
                    <w:t xml:space="preserve">Concepts to be included in learning 3A: </w:t>
                  </w:r>
                </w:p>
                <w:p w14:paraId="41BA7C34" w14:textId="77777777"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What each economic indicator measures (at minimum: GDP, Unemployment, and Inflation)</w:t>
                  </w:r>
                </w:p>
                <w:p w14:paraId="722576ED" w14:textId="77777777"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How the indicators relate to one another</w:t>
                  </w:r>
                </w:p>
                <w:p w14:paraId="774F18F3" w14:textId="77777777"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How the indicators are part of the business cycle</w:t>
                  </w:r>
                </w:p>
                <w:p w14:paraId="0BDC6980" w14:textId="4F67CA09" w:rsidR="00E715F2" w:rsidRDefault="00E715F2" w:rsidP="00796E58">
                  <w:pPr>
                    <w:framePr w:hSpace="180" w:wrap="around" w:vAnchor="text" w:hAnchor="margin" w:xAlign="center" w:y="-389"/>
                    <w:rPr>
                      <w:rFonts w:ascii="Gill Sans MT" w:eastAsiaTheme="minorEastAsia" w:hAnsi="Gill Sans MT" w:cstheme="minorBidi"/>
                      <w:b/>
                      <w:sz w:val="22"/>
                      <w:szCs w:val="22"/>
                    </w:rPr>
                  </w:pPr>
                  <w:r w:rsidRPr="00E52C55">
                    <w:rPr>
                      <w:rFonts w:ascii="Gill Sans MT" w:eastAsiaTheme="minorEastAsia" w:hAnsi="Gill Sans MT" w:cstheme="minorBidi"/>
                      <w:b/>
                      <w:sz w:val="22"/>
                      <w:szCs w:val="22"/>
                    </w:rPr>
                    <w:t>Concep</w:t>
                  </w:r>
                  <w:r>
                    <w:rPr>
                      <w:rFonts w:ascii="Gill Sans MT" w:eastAsiaTheme="minorEastAsia" w:hAnsi="Gill Sans MT" w:cstheme="minorBidi"/>
                      <w:b/>
                      <w:sz w:val="22"/>
                      <w:szCs w:val="22"/>
                    </w:rPr>
                    <w:t>ts to be included in learning 3B</w:t>
                  </w:r>
                  <w:r w:rsidRPr="00E52C55">
                    <w:rPr>
                      <w:rFonts w:ascii="Gill Sans MT" w:eastAsiaTheme="minorEastAsia" w:hAnsi="Gill Sans MT" w:cstheme="minorBidi"/>
                      <w:b/>
                      <w:sz w:val="22"/>
                      <w:szCs w:val="22"/>
                    </w:rPr>
                    <w:t xml:space="preserve">: </w:t>
                  </w:r>
                </w:p>
                <w:p w14:paraId="5BBEA930" w14:textId="3984A92D"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Effects of expansionary and contractionary policies on economic indicators</w:t>
                  </w:r>
                </w:p>
                <w:p w14:paraId="315AEF40" w14:textId="4F01EB55"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Tools used in fiscal and monetary policy</w:t>
                  </w:r>
                </w:p>
                <w:p w14:paraId="17AE04A2" w14:textId="18A32E87"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How fiscal policy is used to fix economic problems of unemployment and inflation</w:t>
                  </w:r>
                </w:p>
                <w:p w14:paraId="399FE5FA" w14:textId="0470B60B" w:rsidR="00E715F2" w:rsidRPr="00E715F2" w:rsidRDefault="00E715F2" w:rsidP="00796E58">
                  <w:pPr>
                    <w:pStyle w:val="ListParagraph"/>
                    <w:framePr w:hSpace="180" w:wrap="around" w:vAnchor="text" w:hAnchor="margin" w:xAlign="center" w:y="-389"/>
                    <w:numPr>
                      <w:ilvl w:val="0"/>
                      <w:numId w:val="21"/>
                    </w:numPr>
                    <w:rPr>
                      <w:rFonts w:ascii="Gill Sans MT" w:eastAsiaTheme="minorEastAsia" w:hAnsi="Gill Sans MT" w:cstheme="minorBidi"/>
                      <w:b/>
                    </w:rPr>
                  </w:pPr>
                  <w:r>
                    <w:rPr>
                      <w:rFonts w:ascii="Gill Sans MT" w:eastAsiaTheme="minorEastAsia" w:hAnsi="Gill Sans MT" w:cstheme="minorBidi"/>
                    </w:rPr>
                    <w:t>How monetary policy is used to fix economic problems of unemployment and inflation</w:t>
                  </w:r>
                </w:p>
                <w:p w14:paraId="0C0BBEDC" w14:textId="136A7D21" w:rsidR="00E715F2" w:rsidRPr="00E715F2" w:rsidRDefault="00E715F2" w:rsidP="00796E58">
                  <w:pPr>
                    <w:framePr w:hSpace="180" w:wrap="around" w:vAnchor="text" w:hAnchor="margin" w:xAlign="center" w:y="-389"/>
                    <w:rPr>
                      <w:rFonts w:ascii="Gill Sans MT" w:eastAsiaTheme="minorEastAsia" w:hAnsi="Gill Sans MT" w:cstheme="minorBidi"/>
                      <w:b/>
                    </w:rPr>
                  </w:pPr>
                </w:p>
              </w:tc>
            </w:tr>
          </w:tbl>
          <w:p w14:paraId="41BFA8E1" w14:textId="77777777" w:rsidR="003E1BAD" w:rsidRPr="00BC3B20" w:rsidRDefault="003E1BAD" w:rsidP="003E1BAD">
            <w:pPr>
              <w:rPr>
                <w:rFonts w:ascii="Gill Sans MT" w:hAnsi="Gill Sans MT"/>
              </w:rPr>
            </w:pPr>
          </w:p>
        </w:tc>
      </w:tr>
    </w:tbl>
    <w:p w14:paraId="28A1B406" w14:textId="389C085E" w:rsidR="009136AB" w:rsidRPr="00BC3B20" w:rsidRDefault="009136AB" w:rsidP="008A3B4C">
      <w:pPr>
        <w:rPr>
          <w:rFonts w:ascii="Gill Sans MT" w:hAnsi="Gill Sans MT"/>
        </w:rPr>
      </w:pPr>
    </w:p>
    <w:sectPr w:rsidR="009136AB" w:rsidRPr="00BC3B20" w:rsidSect="00425065">
      <w:footerReference w:type="even" r:id="rId13"/>
      <w:footerReference w:type="default" r:id="rId14"/>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88E1" w14:textId="77777777" w:rsidR="007D2C6C" w:rsidRDefault="007D2C6C">
      <w:r>
        <w:separator/>
      </w:r>
    </w:p>
  </w:endnote>
  <w:endnote w:type="continuationSeparator" w:id="0">
    <w:p w14:paraId="7B425CB9" w14:textId="77777777" w:rsidR="007D2C6C" w:rsidRDefault="007D2C6C">
      <w:r>
        <w:continuationSeparator/>
      </w:r>
    </w:p>
  </w:endnote>
  <w:endnote w:type="continuationNotice" w:id="1">
    <w:p w14:paraId="6AE01BDC" w14:textId="77777777" w:rsidR="007D2C6C" w:rsidRDefault="007D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e Patootie">
    <w:panose1 w:val="02000603000000000000"/>
    <w:charset w:val="00"/>
    <w:family w:val="auto"/>
    <w:pitch w:val="variable"/>
    <w:sig w:usb0="80000007" w:usb1="1001000A"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20DA" w14:textId="77777777" w:rsidR="002416BB" w:rsidRDefault="0024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7CB04" w14:textId="77777777" w:rsidR="002416BB" w:rsidRDefault="00241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EA9E" w14:textId="07409DF2" w:rsidR="002416BB" w:rsidRDefault="0024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AE3">
      <w:rPr>
        <w:rStyle w:val="PageNumber"/>
        <w:noProof/>
      </w:rPr>
      <w:t>11</w:t>
    </w:r>
    <w:r>
      <w:rPr>
        <w:rStyle w:val="PageNumber"/>
      </w:rPr>
      <w:fldChar w:fldCharType="end"/>
    </w:r>
  </w:p>
  <w:p w14:paraId="126723AC" w14:textId="77777777" w:rsidR="002416BB" w:rsidRDefault="002416BB">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0DD7" w14:textId="77777777" w:rsidR="007D2C6C" w:rsidRDefault="007D2C6C">
      <w:r>
        <w:separator/>
      </w:r>
    </w:p>
  </w:footnote>
  <w:footnote w:type="continuationSeparator" w:id="0">
    <w:p w14:paraId="4B4F26C6" w14:textId="77777777" w:rsidR="007D2C6C" w:rsidRDefault="007D2C6C">
      <w:r>
        <w:continuationSeparator/>
      </w:r>
    </w:p>
  </w:footnote>
  <w:footnote w:type="continuationNotice" w:id="1">
    <w:p w14:paraId="33AFFCB0" w14:textId="77777777" w:rsidR="007D2C6C" w:rsidRDefault="007D2C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0AB"/>
    <w:multiLevelType w:val="hybridMultilevel"/>
    <w:tmpl w:val="23F86752"/>
    <w:lvl w:ilvl="0" w:tplc="B83416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B10"/>
    <w:multiLevelType w:val="hybridMultilevel"/>
    <w:tmpl w:val="3B6AD5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CFE"/>
    <w:multiLevelType w:val="hybridMultilevel"/>
    <w:tmpl w:val="D824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C7871"/>
    <w:multiLevelType w:val="hybridMultilevel"/>
    <w:tmpl w:val="BE4E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2EDF505D"/>
    <w:multiLevelType w:val="hybridMultilevel"/>
    <w:tmpl w:val="8F88C1A4"/>
    <w:lvl w:ilvl="0" w:tplc="449C9978">
      <w:start w:val="1"/>
      <w:numFmt w:val="decimal"/>
      <w:lvlText w:val="%1."/>
      <w:lvlJc w:val="left"/>
      <w:pPr>
        <w:ind w:left="720" w:hanging="360"/>
      </w:pPr>
    </w:lvl>
    <w:lvl w:ilvl="1" w:tplc="22D218DA">
      <w:start w:val="1"/>
      <w:numFmt w:val="lowerLetter"/>
      <w:lvlText w:val="%2."/>
      <w:lvlJc w:val="left"/>
      <w:pPr>
        <w:ind w:left="1440" w:hanging="360"/>
      </w:pPr>
    </w:lvl>
    <w:lvl w:ilvl="2" w:tplc="EA4874DC">
      <w:start w:val="1"/>
      <w:numFmt w:val="lowerRoman"/>
      <w:lvlText w:val="%3."/>
      <w:lvlJc w:val="right"/>
      <w:pPr>
        <w:ind w:left="2160" w:hanging="180"/>
      </w:pPr>
    </w:lvl>
    <w:lvl w:ilvl="3" w:tplc="9490BDB0">
      <w:start w:val="1"/>
      <w:numFmt w:val="decimal"/>
      <w:lvlText w:val="%4."/>
      <w:lvlJc w:val="left"/>
      <w:pPr>
        <w:ind w:left="2880" w:hanging="360"/>
      </w:pPr>
    </w:lvl>
    <w:lvl w:ilvl="4" w:tplc="9EB88264">
      <w:start w:val="1"/>
      <w:numFmt w:val="lowerLetter"/>
      <w:lvlText w:val="%5."/>
      <w:lvlJc w:val="left"/>
      <w:pPr>
        <w:ind w:left="3600" w:hanging="360"/>
      </w:pPr>
    </w:lvl>
    <w:lvl w:ilvl="5" w:tplc="CA18A5CA">
      <w:start w:val="1"/>
      <w:numFmt w:val="lowerRoman"/>
      <w:lvlText w:val="%6."/>
      <w:lvlJc w:val="right"/>
      <w:pPr>
        <w:ind w:left="4320" w:hanging="180"/>
      </w:pPr>
    </w:lvl>
    <w:lvl w:ilvl="6" w:tplc="E15E7CD4">
      <w:start w:val="1"/>
      <w:numFmt w:val="decimal"/>
      <w:lvlText w:val="%7."/>
      <w:lvlJc w:val="left"/>
      <w:pPr>
        <w:ind w:left="5040" w:hanging="360"/>
      </w:pPr>
    </w:lvl>
    <w:lvl w:ilvl="7" w:tplc="38BE5398">
      <w:start w:val="1"/>
      <w:numFmt w:val="lowerLetter"/>
      <w:lvlText w:val="%8."/>
      <w:lvlJc w:val="left"/>
      <w:pPr>
        <w:ind w:left="5760" w:hanging="360"/>
      </w:pPr>
    </w:lvl>
    <w:lvl w:ilvl="8" w:tplc="40BCCD16">
      <w:start w:val="1"/>
      <w:numFmt w:val="lowerRoman"/>
      <w:lvlText w:val="%9."/>
      <w:lvlJc w:val="right"/>
      <w:pPr>
        <w:ind w:left="6480" w:hanging="180"/>
      </w:pPr>
    </w:lvl>
  </w:abstractNum>
  <w:abstractNum w:abstractNumId="6" w15:restartNumberingAfterBreak="0">
    <w:nsid w:val="309868DD"/>
    <w:multiLevelType w:val="hybridMultilevel"/>
    <w:tmpl w:val="0BDA17FC"/>
    <w:lvl w:ilvl="0" w:tplc="31C85136">
      <w:start w:val="1"/>
      <w:numFmt w:val="bullet"/>
      <w:lvlText w:val="-"/>
      <w:lvlJc w:val="left"/>
      <w:pPr>
        <w:ind w:left="720" w:hanging="360"/>
      </w:pPr>
      <w:rPr>
        <w:rFonts w:ascii="Cutie Patootie" w:eastAsiaTheme="minorHAnsi" w:hAnsi="Cutie Patooti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A52E0"/>
    <w:multiLevelType w:val="hybridMultilevel"/>
    <w:tmpl w:val="5710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C45D36"/>
    <w:multiLevelType w:val="hybridMultilevel"/>
    <w:tmpl w:val="569E56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15:restartNumberingAfterBreak="0">
    <w:nsid w:val="4BFD76F7"/>
    <w:multiLevelType w:val="hybridMultilevel"/>
    <w:tmpl w:val="9D0E98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4C175541"/>
    <w:multiLevelType w:val="hybridMultilevel"/>
    <w:tmpl w:val="D9B8E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FC3310"/>
    <w:multiLevelType w:val="hybridMultilevel"/>
    <w:tmpl w:val="D7C64BD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7070EF"/>
    <w:multiLevelType w:val="hybridMultilevel"/>
    <w:tmpl w:val="7D849CEE"/>
    <w:lvl w:ilvl="0" w:tplc="1F264CB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2B54E7"/>
    <w:multiLevelType w:val="hybridMultilevel"/>
    <w:tmpl w:val="3C168772"/>
    <w:lvl w:ilvl="0" w:tplc="330234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69B2"/>
    <w:multiLevelType w:val="hybridMultilevel"/>
    <w:tmpl w:val="52B6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975A17"/>
    <w:multiLevelType w:val="hybridMultilevel"/>
    <w:tmpl w:val="F14E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E821CD"/>
    <w:multiLevelType w:val="hybridMultilevel"/>
    <w:tmpl w:val="D654F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90614"/>
    <w:multiLevelType w:val="hybridMultilevel"/>
    <w:tmpl w:val="27B004F0"/>
    <w:lvl w:ilvl="0" w:tplc="57605F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047F7"/>
    <w:multiLevelType w:val="hybridMultilevel"/>
    <w:tmpl w:val="1F38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601CD9"/>
    <w:multiLevelType w:val="hybridMultilevel"/>
    <w:tmpl w:val="ED4A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850D0"/>
    <w:multiLevelType w:val="hybridMultilevel"/>
    <w:tmpl w:val="99C0EB8A"/>
    <w:lvl w:ilvl="0" w:tplc="E5A6D2EE">
      <w:start w:val="45"/>
      <w:numFmt w:val="bullet"/>
      <w:lvlText w:val="-"/>
      <w:lvlJc w:val="left"/>
      <w:pPr>
        <w:ind w:left="360" w:hanging="360"/>
      </w:pPr>
      <w:rPr>
        <w:rFonts w:ascii="Gill Sans MT" w:eastAsiaTheme="minorEastAsia" w:hAnsi="Gill Sans M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
  </w:num>
  <w:num w:numId="6">
    <w:abstractNumId w:val="12"/>
  </w:num>
  <w:num w:numId="7">
    <w:abstractNumId w:val="17"/>
  </w:num>
  <w:num w:numId="8">
    <w:abstractNumId w:val="0"/>
  </w:num>
  <w:num w:numId="9">
    <w:abstractNumId w:val="13"/>
  </w:num>
  <w:num w:numId="10">
    <w:abstractNumId w:val="14"/>
  </w:num>
  <w:num w:numId="11">
    <w:abstractNumId w:val="2"/>
  </w:num>
  <w:num w:numId="12">
    <w:abstractNumId w:val="15"/>
  </w:num>
  <w:num w:numId="13">
    <w:abstractNumId w:val="19"/>
  </w:num>
  <w:num w:numId="14">
    <w:abstractNumId w:val="3"/>
  </w:num>
  <w:num w:numId="15">
    <w:abstractNumId w:val="10"/>
  </w:num>
  <w:num w:numId="16">
    <w:abstractNumId w:val="18"/>
  </w:num>
  <w:num w:numId="17">
    <w:abstractNumId w:val="7"/>
  </w:num>
  <w:num w:numId="18">
    <w:abstractNumId w:val="16"/>
  </w:num>
  <w:num w:numId="19">
    <w:abstractNumId w:val="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9"/>
    <w:rsid w:val="00000607"/>
    <w:rsid w:val="00003F20"/>
    <w:rsid w:val="000106A8"/>
    <w:rsid w:val="00010E74"/>
    <w:rsid w:val="00010FC5"/>
    <w:rsid w:val="00011766"/>
    <w:rsid w:val="000117E5"/>
    <w:rsid w:val="00016137"/>
    <w:rsid w:val="00021087"/>
    <w:rsid w:val="00021DE2"/>
    <w:rsid w:val="000226F9"/>
    <w:rsid w:val="00026661"/>
    <w:rsid w:val="00027110"/>
    <w:rsid w:val="00027C26"/>
    <w:rsid w:val="00032B20"/>
    <w:rsid w:val="0003336E"/>
    <w:rsid w:val="000343B1"/>
    <w:rsid w:val="000411BE"/>
    <w:rsid w:val="0004128B"/>
    <w:rsid w:val="000429BC"/>
    <w:rsid w:val="00042DD1"/>
    <w:rsid w:val="0004366A"/>
    <w:rsid w:val="000438A9"/>
    <w:rsid w:val="00053645"/>
    <w:rsid w:val="00055BD1"/>
    <w:rsid w:val="000560B3"/>
    <w:rsid w:val="00060CCE"/>
    <w:rsid w:val="0006186F"/>
    <w:rsid w:val="00064A77"/>
    <w:rsid w:val="00071530"/>
    <w:rsid w:val="00073ABC"/>
    <w:rsid w:val="000829CF"/>
    <w:rsid w:val="000830E9"/>
    <w:rsid w:val="00083392"/>
    <w:rsid w:val="00093C29"/>
    <w:rsid w:val="00094CC1"/>
    <w:rsid w:val="0009552D"/>
    <w:rsid w:val="00096569"/>
    <w:rsid w:val="00097489"/>
    <w:rsid w:val="000A379D"/>
    <w:rsid w:val="000A643A"/>
    <w:rsid w:val="000B0996"/>
    <w:rsid w:val="000B1AB9"/>
    <w:rsid w:val="000B49E6"/>
    <w:rsid w:val="000B5F68"/>
    <w:rsid w:val="000B79B0"/>
    <w:rsid w:val="000C0F97"/>
    <w:rsid w:val="000C1EBE"/>
    <w:rsid w:val="000C3A5E"/>
    <w:rsid w:val="000C4193"/>
    <w:rsid w:val="000C4B28"/>
    <w:rsid w:val="000C5F6F"/>
    <w:rsid w:val="000C70D5"/>
    <w:rsid w:val="000D39B8"/>
    <w:rsid w:val="000D4F75"/>
    <w:rsid w:val="000D51B8"/>
    <w:rsid w:val="000D6B4D"/>
    <w:rsid w:val="000E55B8"/>
    <w:rsid w:val="000F1201"/>
    <w:rsid w:val="000F2E86"/>
    <w:rsid w:val="000F37BB"/>
    <w:rsid w:val="001018C5"/>
    <w:rsid w:val="00101DE7"/>
    <w:rsid w:val="001033FE"/>
    <w:rsid w:val="0010407A"/>
    <w:rsid w:val="001127C2"/>
    <w:rsid w:val="00113E6B"/>
    <w:rsid w:val="00113F02"/>
    <w:rsid w:val="0011570F"/>
    <w:rsid w:val="001201F9"/>
    <w:rsid w:val="00120CEB"/>
    <w:rsid w:val="00123E56"/>
    <w:rsid w:val="00123E63"/>
    <w:rsid w:val="00124685"/>
    <w:rsid w:val="00126AA3"/>
    <w:rsid w:val="00134AD3"/>
    <w:rsid w:val="001365BA"/>
    <w:rsid w:val="00140371"/>
    <w:rsid w:val="00140C5F"/>
    <w:rsid w:val="00141478"/>
    <w:rsid w:val="0014319E"/>
    <w:rsid w:val="00143962"/>
    <w:rsid w:val="00143DE5"/>
    <w:rsid w:val="001459DD"/>
    <w:rsid w:val="00146ED5"/>
    <w:rsid w:val="001475FB"/>
    <w:rsid w:val="00147B0C"/>
    <w:rsid w:val="00151C5A"/>
    <w:rsid w:val="00154DBB"/>
    <w:rsid w:val="0016136C"/>
    <w:rsid w:val="00162E46"/>
    <w:rsid w:val="001639E4"/>
    <w:rsid w:val="00170EFE"/>
    <w:rsid w:val="0017337F"/>
    <w:rsid w:val="00175E4D"/>
    <w:rsid w:val="001906CB"/>
    <w:rsid w:val="00191A6B"/>
    <w:rsid w:val="00191D23"/>
    <w:rsid w:val="001A37D0"/>
    <w:rsid w:val="001B3DE2"/>
    <w:rsid w:val="001C3464"/>
    <w:rsid w:val="001C34F2"/>
    <w:rsid w:val="001C47EE"/>
    <w:rsid w:val="001C6A69"/>
    <w:rsid w:val="001D052D"/>
    <w:rsid w:val="001D31D8"/>
    <w:rsid w:val="001D3A00"/>
    <w:rsid w:val="001D6CE6"/>
    <w:rsid w:val="001E2FAE"/>
    <w:rsid w:val="001E489D"/>
    <w:rsid w:val="001E7E0A"/>
    <w:rsid w:val="001F1E01"/>
    <w:rsid w:val="001F5C8D"/>
    <w:rsid w:val="00200E5F"/>
    <w:rsid w:val="00201539"/>
    <w:rsid w:val="002015D2"/>
    <w:rsid w:val="00204195"/>
    <w:rsid w:val="0020544C"/>
    <w:rsid w:val="00206E9F"/>
    <w:rsid w:val="00206F32"/>
    <w:rsid w:val="00211FF7"/>
    <w:rsid w:val="00214CFF"/>
    <w:rsid w:val="00215E53"/>
    <w:rsid w:val="00220092"/>
    <w:rsid w:val="002204CE"/>
    <w:rsid w:val="0022332C"/>
    <w:rsid w:val="00225945"/>
    <w:rsid w:val="00226355"/>
    <w:rsid w:val="00232347"/>
    <w:rsid w:val="00234A00"/>
    <w:rsid w:val="00234E90"/>
    <w:rsid w:val="002373AC"/>
    <w:rsid w:val="0024109D"/>
    <w:rsid w:val="002416BB"/>
    <w:rsid w:val="00241992"/>
    <w:rsid w:val="0024706A"/>
    <w:rsid w:val="0025109E"/>
    <w:rsid w:val="0025137D"/>
    <w:rsid w:val="002548EA"/>
    <w:rsid w:val="00263AAF"/>
    <w:rsid w:val="00263DFC"/>
    <w:rsid w:val="0026520F"/>
    <w:rsid w:val="00266F9C"/>
    <w:rsid w:val="00270914"/>
    <w:rsid w:val="00270F4D"/>
    <w:rsid w:val="002721AF"/>
    <w:rsid w:val="00274A46"/>
    <w:rsid w:val="00280CF2"/>
    <w:rsid w:val="00283A64"/>
    <w:rsid w:val="00290787"/>
    <w:rsid w:val="002907BF"/>
    <w:rsid w:val="00291911"/>
    <w:rsid w:val="0029603F"/>
    <w:rsid w:val="00297755"/>
    <w:rsid w:val="002A4219"/>
    <w:rsid w:val="002A5244"/>
    <w:rsid w:val="002B3683"/>
    <w:rsid w:val="002B3B4D"/>
    <w:rsid w:val="002B4E31"/>
    <w:rsid w:val="002C3559"/>
    <w:rsid w:val="002C3683"/>
    <w:rsid w:val="002D0281"/>
    <w:rsid w:val="002D3259"/>
    <w:rsid w:val="002D34E9"/>
    <w:rsid w:val="002D7AD5"/>
    <w:rsid w:val="002E455B"/>
    <w:rsid w:val="002E508D"/>
    <w:rsid w:val="002E5A25"/>
    <w:rsid w:val="002E769B"/>
    <w:rsid w:val="002F607F"/>
    <w:rsid w:val="00305F28"/>
    <w:rsid w:val="0030799A"/>
    <w:rsid w:val="00313ED1"/>
    <w:rsid w:val="00320F22"/>
    <w:rsid w:val="0032107B"/>
    <w:rsid w:val="00322291"/>
    <w:rsid w:val="00330AD0"/>
    <w:rsid w:val="00330C01"/>
    <w:rsid w:val="003329B3"/>
    <w:rsid w:val="0033400A"/>
    <w:rsid w:val="00343DC8"/>
    <w:rsid w:val="003457F0"/>
    <w:rsid w:val="00346196"/>
    <w:rsid w:val="003511F2"/>
    <w:rsid w:val="00357920"/>
    <w:rsid w:val="003615EA"/>
    <w:rsid w:val="00370F0B"/>
    <w:rsid w:val="00373128"/>
    <w:rsid w:val="00374B6D"/>
    <w:rsid w:val="0037656A"/>
    <w:rsid w:val="003826DE"/>
    <w:rsid w:val="00383145"/>
    <w:rsid w:val="00384F62"/>
    <w:rsid w:val="00385F5F"/>
    <w:rsid w:val="00393EE7"/>
    <w:rsid w:val="00395201"/>
    <w:rsid w:val="00395C6B"/>
    <w:rsid w:val="00397921"/>
    <w:rsid w:val="003A0050"/>
    <w:rsid w:val="003A3D72"/>
    <w:rsid w:val="003A5286"/>
    <w:rsid w:val="003A660E"/>
    <w:rsid w:val="003B6849"/>
    <w:rsid w:val="003C5251"/>
    <w:rsid w:val="003C7DD5"/>
    <w:rsid w:val="003D178C"/>
    <w:rsid w:val="003D1F0D"/>
    <w:rsid w:val="003D3AE3"/>
    <w:rsid w:val="003D6D01"/>
    <w:rsid w:val="003E0409"/>
    <w:rsid w:val="003E1BAD"/>
    <w:rsid w:val="003E5C77"/>
    <w:rsid w:val="003F248B"/>
    <w:rsid w:val="003F3AD0"/>
    <w:rsid w:val="003F47E3"/>
    <w:rsid w:val="00401C42"/>
    <w:rsid w:val="00402F07"/>
    <w:rsid w:val="00405198"/>
    <w:rsid w:val="00406719"/>
    <w:rsid w:val="00414333"/>
    <w:rsid w:val="004157DC"/>
    <w:rsid w:val="00420FB3"/>
    <w:rsid w:val="00423124"/>
    <w:rsid w:val="00424CFA"/>
    <w:rsid w:val="00424FE8"/>
    <w:rsid w:val="00425065"/>
    <w:rsid w:val="00425127"/>
    <w:rsid w:val="00425D56"/>
    <w:rsid w:val="004321C5"/>
    <w:rsid w:val="00435E46"/>
    <w:rsid w:val="00436984"/>
    <w:rsid w:val="004379C4"/>
    <w:rsid w:val="0044426B"/>
    <w:rsid w:val="0045657D"/>
    <w:rsid w:val="00460662"/>
    <w:rsid w:val="00463F71"/>
    <w:rsid w:val="00466778"/>
    <w:rsid w:val="00470E31"/>
    <w:rsid w:val="004802DD"/>
    <w:rsid w:val="004807B0"/>
    <w:rsid w:val="00484C21"/>
    <w:rsid w:val="00487010"/>
    <w:rsid w:val="00487728"/>
    <w:rsid w:val="00492CE5"/>
    <w:rsid w:val="004A1DBB"/>
    <w:rsid w:val="004A585D"/>
    <w:rsid w:val="004A73EA"/>
    <w:rsid w:val="004B0532"/>
    <w:rsid w:val="004B176B"/>
    <w:rsid w:val="004B30EB"/>
    <w:rsid w:val="004C62F9"/>
    <w:rsid w:val="004C7797"/>
    <w:rsid w:val="004D0DE2"/>
    <w:rsid w:val="004D2C35"/>
    <w:rsid w:val="004D2E0B"/>
    <w:rsid w:val="004D4913"/>
    <w:rsid w:val="004D516A"/>
    <w:rsid w:val="004D5F5B"/>
    <w:rsid w:val="004D6EBA"/>
    <w:rsid w:val="004D733F"/>
    <w:rsid w:val="004E29FE"/>
    <w:rsid w:val="004E3187"/>
    <w:rsid w:val="004E4F7B"/>
    <w:rsid w:val="004E679D"/>
    <w:rsid w:val="004E73C1"/>
    <w:rsid w:val="004F1426"/>
    <w:rsid w:val="004F1A70"/>
    <w:rsid w:val="004F2BB4"/>
    <w:rsid w:val="004F2ECA"/>
    <w:rsid w:val="004F3E32"/>
    <w:rsid w:val="004F6E3F"/>
    <w:rsid w:val="00501397"/>
    <w:rsid w:val="00503690"/>
    <w:rsid w:val="00505FB0"/>
    <w:rsid w:val="005162F6"/>
    <w:rsid w:val="0052799F"/>
    <w:rsid w:val="00531884"/>
    <w:rsid w:val="0053439A"/>
    <w:rsid w:val="00536554"/>
    <w:rsid w:val="005433B0"/>
    <w:rsid w:val="005440D5"/>
    <w:rsid w:val="00550C4C"/>
    <w:rsid w:val="005527F6"/>
    <w:rsid w:val="00555AED"/>
    <w:rsid w:val="0055662B"/>
    <w:rsid w:val="005653B2"/>
    <w:rsid w:val="00566934"/>
    <w:rsid w:val="00566D2A"/>
    <w:rsid w:val="00566E17"/>
    <w:rsid w:val="00567C26"/>
    <w:rsid w:val="00571C7F"/>
    <w:rsid w:val="005774D2"/>
    <w:rsid w:val="0058143A"/>
    <w:rsid w:val="00582127"/>
    <w:rsid w:val="00590D9D"/>
    <w:rsid w:val="005A1D32"/>
    <w:rsid w:val="005A6337"/>
    <w:rsid w:val="005A77B5"/>
    <w:rsid w:val="005B4D76"/>
    <w:rsid w:val="005B57F8"/>
    <w:rsid w:val="005C1D21"/>
    <w:rsid w:val="005C221F"/>
    <w:rsid w:val="005C2426"/>
    <w:rsid w:val="005D0DAE"/>
    <w:rsid w:val="005D1ED4"/>
    <w:rsid w:val="005D2944"/>
    <w:rsid w:val="005D4B1F"/>
    <w:rsid w:val="005D5B85"/>
    <w:rsid w:val="005D6F86"/>
    <w:rsid w:val="005E3369"/>
    <w:rsid w:val="005E375F"/>
    <w:rsid w:val="005E56BE"/>
    <w:rsid w:val="005E571F"/>
    <w:rsid w:val="005E6B6B"/>
    <w:rsid w:val="005F214C"/>
    <w:rsid w:val="005F2687"/>
    <w:rsid w:val="005F2BEA"/>
    <w:rsid w:val="005F502A"/>
    <w:rsid w:val="005F5935"/>
    <w:rsid w:val="005F5D07"/>
    <w:rsid w:val="00606F54"/>
    <w:rsid w:val="00612E32"/>
    <w:rsid w:val="00613478"/>
    <w:rsid w:val="00615795"/>
    <w:rsid w:val="00616804"/>
    <w:rsid w:val="00621136"/>
    <w:rsid w:val="006256E5"/>
    <w:rsid w:val="00631B5F"/>
    <w:rsid w:val="00631D42"/>
    <w:rsid w:val="00631FC0"/>
    <w:rsid w:val="00633B12"/>
    <w:rsid w:val="00635672"/>
    <w:rsid w:val="00636241"/>
    <w:rsid w:val="00637369"/>
    <w:rsid w:val="00642CB2"/>
    <w:rsid w:val="00642DE5"/>
    <w:rsid w:val="00644C36"/>
    <w:rsid w:val="00645C92"/>
    <w:rsid w:val="00646C67"/>
    <w:rsid w:val="006566B3"/>
    <w:rsid w:val="00657E37"/>
    <w:rsid w:val="006607CA"/>
    <w:rsid w:val="00660E07"/>
    <w:rsid w:val="00662F69"/>
    <w:rsid w:val="0067563D"/>
    <w:rsid w:val="00683FE7"/>
    <w:rsid w:val="006847A9"/>
    <w:rsid w:val="00686F2B"/>
    <w:rsid w:val="0068714B"/>
    <w:rsid w:val="00690648"/>
    <w:rsid w:val="006B4E18"/>
    <w:rsid w:val="006B6069"/>
    <w:rsid w:val="006C1A97"/>
    <w:rsid w:val="006C2053"/>
    <w:rsid w:val="006C63E9"/>
    <w:rsid w:val="006C6AD0"/>
    <w:rsid w:val="006D0652"/>
    <w:rsid w:val="006D3D63"/>
    <w:rsid w:val="006E13FD"/>
    <w:rsid w:val="006E4639"/>
    <w:rsid w:val="006E60F5"/>
    <w:rsid w:val="006F3896"/>
    <w:rsid w:val="006F53DF"/>
    <w:rsid w:val="00700D9E"/>
    <w:rsid w:val="007067D3"/>
    <w:rsid w:val="00706C3E"/>
    <w:rsid w:val="00707321"/>
    <w:rsid w:val="007078EC"/>
    <w:rsid w:val="00712F72"/>
    <w:rsid w:val="00713ECE"/>
    <w:rsid w:val="007162FE"/>
    <w:rsid w:val="0071656C"/>
    <w:rsid w:val="007203F2"/>
    <w:rsid w:val="00727B85"/>
    <w:rsid w:val="00731322"/>
    <w:rsid w:val="00731413"/>
    <w:rsid w:val="00733C02"/>
    <w:rsid w:val="00733FC6"/>
    <w:rsid w:val="00734FC9"/>
    <w:rsid w:val="00741C53"/>
    <w:rsid w:val="0074391D"/>
    <w:rsid w:val="00743E6F"/>
    <w:rsid w:val="00746DBC"/>
    <w:rsid w:val="00747A2D"/>
    <w:rsid w:val="00750E5E"/>
    <w:rsid w:val="00752B3D"/>
    <w:rsid w:val="00752C98"/>
    <w:rsid w:val="00756613"/>
    <w:rsid w:val="0076002A"/>
    <w:rsid w:val="007603E6"/>
    <w:rsid w:val="00767CC6"/>
    <w:rsid w:val="0077165A"/>
    <w:rsid w:val="00772EE3"/>
    <w:rsid w:val="007758B7"/>
    <w:rsid w:val="007804A3"/>
    <w:rsid w:val="0078202B"/>
    <w:rsid w:val="00783D1E"/>
    <w:rsid w:val="00785F76"/>
    <w:rsid w:val="00786D8D"/>
    <w:rsid w:val="007920D0"/>
    <w:rsid w:val="00793193"/>
    <w:rsid w:val="00795606"/>
    <w:rsid w:val="00796E58"/>
    <w:rsid w:val="00797B26"/>
    <w:rsid w:val="007A14EE"/>
    <w:rsid w:val="007A2393"/>
    <w:rsid w:val="007A3C29"/>
    <w:rsid w:val="007B2D4B"/>
    <w:rsid w:val="007C0B11"/>
    <w:rsid w:val="007C167E"/>
    <w:rsid w:val="007C215F"/>
    <w:rsid w:val="007C2CFE"/>
    <w:rsid w:val="007D034F"/>
    <w:rsid w:val="007D1E6D"/>
    <w:rsid w:val="007D2C6C"/>
    <w:rsid w:val="007D4313"/>
    <w:rsid w:val="007D72AE"/>
    <w:rsid w:val="007D77BD"/>
    <w:rsid w:val="007E0540"/>
    <w:rsid w:val="007E2E8D"/>
    <w:rsid w:val="007E36D7"/>
    <w:rsid w:val="007E45BA"/>
    <w:rsid w:val="007E4DE4"/>
    <w:rsid w:val="007E635E"/>
    <w:rsid w:val="007E6AB1"/>
    <w:rsid w:val="007F07AD"/>
    <w:rsid w:val="007F2E60"/>
    <w:rsid w:val="007F4AC4"/>
    <w:rsid w:val="007F6797"/>
    <w:rsid w:val="00800190"/>
    <w:rsid w:val="00802C4C"/>
    <w:rsid w:val="008054A4"/>
    <w:rsid w:val="0080660D"/>
    <w:rsid w:val="00806D88"/>
    <w:rsid w:val="008070D5"/>
    <w:rsid w:val="00810DBB"/>
    <w:rsid w:val="00812CD1"/>
    <w:rsid w:val="00812DCC"/>
    <w:rsid w:val="00813A01"/>
    <w:rsid w:val="00820262"/>
    <w:rsid w:val="0082071D"/>
    <w:rsid w:val="008215D8"/>
    <w:rsid w:val="00823EB0"/>
    <w:rsid w:val="00832A3B"/>
    <w:rsid w:val="00837521"/>
    <w:rsid w:val="008408D6"/>
    <w:rsid w:val="00842792"/>
    <w:rsid w:val="008459EC"/>
    <w:rsid w:val="00845AE8"/>
    <w:rsid w:val="00846966"/>
    <w:rsid w:val="0085076E"/>
    <w:rsid w:val="0085172B"/>
    <w:rsid w:val="0085256E"/>
    <w:rsid w:val="00865AD1"/>
    <w:rsid w:val="00872062"/>
    <w:rsid w:val="00875D50"/>
    <w:rsid w:val="00880AA8"/>
    <w:rsid w:val="00881DF3"/>
    <w:rsid w:val="00881F00"/>
    <w:rsid w:val="00885584"/>
    <w:rsid w:val="00887811"/>
    <w:rsid w:val="00890E21"/>
    <w:rsid w:val="008913F7"/>
    <w:rsid w:val="00893324"/>
    <w:rsid w:val="00893FD5"/>
    <w:rsid w:val="00894E87"/>
    <w:rsid w:val="00896B73"/>
    <w:rsid w:val="008A0717"/>
    <w:rsid w:val="008A3B4C"/>
    <w:rsid w:val="008A5EC8"/>
    <w:rsid w:val="008A7F8A"/>
    <w:rsid w:val="008B2199"/>
    <w:rsid w:val="008B22B2"/>
    <w:rsid w:val="008B2AE6"/>
    <w:rsid w:val="008C0240"/>
    <w:rsid w:val="008C1825"/>
    <w:rsid w:val="008C2A85"/>
    <w:rsid w:val="008C47A1"/>
    <w:rsid w:val="008D2910"/>
    <w:rsid w:val="008E5D71"/>
    <w:rsid w:val="008E6C44"/>
    <w:rsid w:val="008F0751"/>
    <w:rsid w:val="008F4DC1"/>
    <w:rsid w:val="00902513"/>
    <w:rsid w:val="009027BE"/>
    <w:rsid w:val="009048A0"/>
    <w:rsid w:val="009136AB"/>
    <w:rsid w:val="0091440C"/>
    <w:rsid w:val="00915905"/>
    <w:rsid w:val="0091723C"/>
    <w:rsid w:val="009174AE"/>
    <w:rsid w:val="009213E3"/>
    <w:rsid w:val="00923F0A"/>
    <w:rsid w:val="00925116"/>
    <w:rsid w:val="00931AFA"/>
    <w:rsid w:val="00937007"/>
    <w:rsid w:val="00937EE0"/>
    <w:rsid w:val="009400C2"/>
    <w:rsid w:val="00942000"/>
    <w:rsid w:val="009420AC"/>
    <w:rsid w:val="009428FE"/>
    <w:rsid w:val="009441D7"/>
    <w:rsid w:val="0094426D"/>
    <w:rsid w:val="009462E8"/>
    <w:rsid w:val="00951FCF"/>
    <w:rsid w:val="00952F5F"/>
    <w:rsid w:val="00953BAD"/>
    <w:rsid w:val="00953FA9"/>
    <w:rsid w:val="00955F98"/>
    <w:rsid w:val="00962116"/>
    <w:rsid w:val="00962C59"/>
    <w:rsid w:val="00962F9F"/>
    <w:rsid w:val="00964703"/>
    <w:rsid w:val="00964BD2"/>
    <w:rsid w:val="009671B7"/>
    <w:rsid w:val="009752FC"/>
    <w:rsid w:val="00975857"/>
    <w:rsid w:val="00975FDC"/>
    <w:rsid w:val="00977748"/>
    <w:rsid w:val="00981D18"/>
    <w:rsid w:val="00981DBB"/>
    <w:rsid w:val="009859DB"/>
    <w:rsid w:val="00985A0A"/>
    <w:rsid w:val="00986B3B"/>
    <w:rsid w:val="00986EB6"/>
    <w:rsid w:val="0098780D"/>
    <w:rsid w:val="00990706"/>
    <w:rsid w:val="0099222C"/>
    <w:rsid w:val="009954F7"/>
    <w:rsid w:val="009A14EE"/>
    <w:rsid w:val="009A3D8D"/>
    <w:rsid w:val="009A6F3F"/>
    <w:rsid w:val="009B1C1B"/>
    <w:rsid w:val="009C040C"/>
    <w:rsid w:val="009C0FC7"/>
    <w:rsid w:val="009C2E99"/>
    <w:rsid w:val="009C467F"/>
    <w:rsid w:val="009C61F6"/>
    <w:rsid w:val="009C7C5A"/>
    <w:rsid w:val="009D0FAE"/>
    <w:rsid w:val="009D42E0"/>
    <w:rsid w:val="009D7515"/>
    <w:rsid w:val="009D776A"/>
    <w:rsid w:val="009E41AE"/>
    <w:rsid w:val="009E6DF1"/>
    <w:rsid w:val="009E7AF7"/>
    <w:rsid w:val="009F098C"/>
    <w:rsid w:val="009F3FB6"/>
    <w:rsid w:val="009F3FEF"/>
    <w:rsid w:val="009F5175"/>
    <w:rsid w:val="009F51A6"/>
    <w:rsid w:val="009F5D52"/>
    <w:rsid w:val="00A03908"/>
    <w:rsid w:val="00A041FB"/>
    <w:rsid w:val="00A15B3F"/>
    <w:rsid w:val="00A177C4"/>
    <w:rsid w:val="00A17C8E"/>
    <w:rsid w:val="00A219A7"/>
    <w:rsid w:val="00A23A77"/>
    <w:rsid w:val="00A241D2"/>
    <w:rsid w:val="00A27927"/>
    <w:rsid w:val="00A306AE"/>
    <w:rsid w:val="00A34475"/>
    <w:rsid w:val="00A34E02"/>
    <w:rsid w:val="00A37B3D"/>
    <w:rsid w:val="00A40BD6"/>
    <w:rsid w:val="00A42E2B"/>
    <w:rsid w:val="00A445A0"/>
    <w:rsid w:val="00A45580"/>
    <w:rsid w:val="00A46862"/>
    <w:rsid w:val="00A54D68"/>
    <w:rsid w:val="00A602BA"/>
    <w:rsid w:val="00A6652F"/>
    <w:rsid w:val="00A702ED"/>
    <w:rsid w:val="00A71637"/>
    <w:rsid w:val="00A72B60"/>
    <w:rsid w:val="00A730E2"/>
    <w:rsid w:val="00A808BC"/>
    <w:rsid w:val="00A81FE8"/>
    <w:rsid w:val="00A8225C"/>
    <w:rsid w:val="00A903F8"/>
    <w:rsid w:val="00A945C6"/>
    <w:rsid w:val="00A95B6D"/>
    <w:rsid w:val="00AA48FE"/>
    <w:rsid w:val="00AB7384"/>
    <w:rsid w:val="00AB7B2F"/>
    <w:rsid w:val="00AB7FB1"/>
    <w:rsid w:val="00AC1E41"/>
    <w:rsid w:val="00AC5274"/>
    <w:rsid w:val="00AC5ACF"/>
    <w:rsid w:val="00AC7A23"/>
    <w:rsid w:val="00AC7FFC"/>
    <w:rsid w:val="00AD0C02"/>
    <w:rsid w:val="00AD5B07"/>
    <w:rsid w:val="00B01A69"/>
    <w:rsid w:val="00B13A57"/>
    <w:rsid w:val="00B22241"/>
    <w:rsid w:val="00B23626"/>
    <w:rsid w:val="00B30EE3"/>
    <w:rsid w:val="00B3128C"/>
    <w:rsid w:val="00B328ED"/>
    <w:rsid w:val="00B32A85"/>
    <w:rsid w:val="00B34B4F"/>
    <w:rsid w:val="00B37D3D"/>
    <w:rsid w:val="00B40A7B"/>
    <w:rsid w:val="00B42B42"/>
    <w:rsid w:val="00B474D1"/>
    <w:rsid w:val="00B50779"/>
    <w:rsid w:val="00B579F4"/>
    <w:rsid w:val="00B6034F"/>
    <w:rsid w:val="00B61C40"/>
    <w:rsid w:val="00B67B42"/>
    <w:rsid w:val="00B702AC"/>
    <w:rsid w:val="00B71954"/>
    <w:rsid w:val="00B74AFC"/>
    <w:rsid w:val="00B75033"/>
    <w:rsid w:val="00B77C43"/>
    <w:rsid w:val="00B80C81"/>
    <w:rsid w:val="00B83FB9"/>
    <w:rsid w:val="00B9225F"/>
    <w:rsid w:val="00BA17D9"/>
    <w:rsid w:val="00BA2E8B"/>
    <w:rsid w:val="00BB1C11"/>
    <w:rsid w:val="00BB2D0C"/>
    <w:rsid w:val="00BB4320"/>
    <w:rsid w:val="00BB4F1E"/>
    <w:rsid w:val="00BB5FBD"/>
    <w:rsid w:val="00BC2E65"/>
    <w:rsid w:val="00BC3B20"/>
    <w:rsid w:val="00BC40C4"/>
    <w:rsid w:val="00BC68A2"/>
    <w:rsid w:val="00BC6CDD"/>
    <w:rsid w:val="00BC70B4"/>
    <w:rsid w:val="00BC76C1"/>
    <w:rsid w:val="00BD18C8"/>
    <w:rsid w:val="00BD3630"/>
    <w:rsid w:val="00BD6732"/>
    <w:rsid w:val="00BE4D2B"/>
    <w:rsid w:val="00BE5D52"/>
    <w:rsid w:val="00BE7354"/>
    <w:rsid w:val="00BE7A1B"/>
    <w:rsid w:val="00BF0507"/>
    <w:rsid w:val="00BF05AE"/>
    <w:rsid w:val="00BF127C"/>
    <w:rsid w:val="00BF2E4E"/>
    <w:rsid w:val="00BF3301"/>
    <w:rsid w:val="00BF7869"/>
    <w:rsid w:val="00C02560"/>
    <w:rsid w:val="00C071C9"/>
    <w:rsid w:val="00C10FDF"/>
    <w:rsid w:val="00C151F6"/>
    <w:rsid w:val="00C15499"/>
    <w:rsid w:val="00C16B00"/>
    <w:rsid w:val="00C22C0E"/>
    <w:rsid w:val="00C26822"/>
    <w:rsid w:val="00C3180B"/>
    <w:rsid w:val="00C32AD2"/>
    <w:rsid w:val="00C32FB1"/>
    <w:rsid w:val="00C34403"/>
    <w:rsid w:val="00C3522A"/>
    <w:rsid w:val="00C41A8C"/>
    <w:rsid w:val="00C437AE"/>
    <w:rsid w:val="00C4670B"/>
    <w:rsid w:val="00C50E35"/>
    <w:rsid w:val="00C54B6B"/>
    <w:rsid w:val="00C61E75"/>
    <w:rsid w:val="00C633C2"/>
    <w:rsid w:val="00C63862"/>
    <w:rsid w:val="00C644A6"/>
    <w:rsid w:val="00C74B85"/>
    <w:rsid w:val="00C7564D"/>
    <w:rsid w:val="00C80939"/>
    <w:rsid w:val="00C821C7"/>
    <w:rsid w:val="00C83294"/>
    <w:rsid w:val="00C913BF"/>
    <w:rsid w:val="00C926ED"/>
    <w:rsid w:val="00C94D75"/>
    <w:rsid w:val="00C96198"/>
    <w:rsid w:val="00C96F23"/>
    <w:rsid w:val="00C97FD2"/>
    <w:rsid w:val="00CB17A5"/>
    <w:rsid w:val="00CB3D21"/>
    <w:rsid w:val="00CB7430"/>
    <w:rsid w:val="00CC1309"/>
    <w:rsid w:val="00CC32EA"/>
    <w:rsid w:val="00CC46C8"/>
    <w:rsid w:val="00CC7738"/>
    <w:rsid w:val="00CD1283"/>
    <w:rsid w:val="00CD3382"/>
    <w:rsid w:val="00CD6708"/>
    <w:rsid w:val="00CE05D7"/>
    <w:rsid w:val="00CF4D36"/>
    <w:rsid w:val="00D00653"/>
    <w:rsid w:val="00D02EE8"/>
    <w:rsid w:val="00D03775"/>
    <w:rsid w:val="00D05EAD"/>
    <w:rsid w:val="00D10297"/>
    <w:rsid w:val="00D106EF"/>
    <w:rsid w:val="00D14E86"/>
    <w:rsid w:val="00D15370"/>
    <w:rsid w:val="00D16984"/>
    <w:rsid w:val="00D2719C"/>
    <w:rsid w:val="00D27C34"/>
    <w:rsid w:val="00D339EA"/>
    <w:rsid w:val="00D379FC"/>
    <w:rsid w:val="00D4063B"/>
    <w:rsid w:val="00D413CB"/>
    <w:rsid w:val="00D5185D"/>
    <w:rsid w:val="00D5384D"/>
    <w:rsid w:val="00D57567"/>
    <w:rsid w:val="00D6199E"/>
    <w:rsid w:val="00D7414F"/>
    <w:rsid w:val="00D75649"/>
    <w:rsid w:val="00D77A67"/>
    <w:rsid w:val="00D802D0"/>
    <w:rsid w:val="00D84ACA"/>
    <w:rsid w:val="00D8607D"/>
    <w:rsid w:val="00D8616D"/>
    <w:rsid w:val="00D8663A"/>
    <w:rsid w:val="00D869E8"/>
    <w:rsid w:val="00D90D1A"/>
    <w:rsid w:val="00D942D8"/>
    <w:rsid w:val="00D97679"/>
    <w:rsid w:val="00D97BAB"/>
    <w:rsid w:val="00DA051F"/>
    <w:rsid w:val="00DA1FE0"/>
    <w:rsid w:val="00DA2726"/>
    <w:rsid w:val="00DB71B6"/>
    <w:rsid w:val="00DC075F"/>
    <w:rsid w:val="00DC2089"/>
    <w:rsid w:val="00DC367F"/>
    <w:rsid w:val="00DC3FA2"/>
    <w:rsid w:val="00DC55E9"/>
    <w:rsid w:val="00DC61E6"/>
    <w:rsid w:val="00DD6434"/>
    <w:rsid w:val="00DD7390"/>
    <w:rsid w:val="00DE2DA5"/>
    <w:rsid w:val="00DE52E8"/>
    <w:rsid w:val="00DF32FC"/>
    <w:rsid w:val="00DF4334"/>
    <w:rsid w:val="00E0328A"/>
    <w:rsid w:val="00E03489"/>
    <w:rsid w:val="00E120CC"/>
    <w:rsid w:val="00E13D02"/>
    <w:rsid w:val="00E158C1"/>
    <w:rsid w:val="00E17C63"/>
    <w:rsid w:val="00E20A14"/>
    <w:rsid w:val="00E2102F"/>
    <w:rsid w:val="00E2128E"/>
    <w:rsid w:val="00E25598"/>
    <w:rsid w:val="00E3085D"/>
    <w:rsid w:val="00E3431E"/>
    <w:rsid w:val="00E36876"/>
    <w:rsid w:val="00E451D3"/>
    <w:rsid w:val="00E46D6C"/>
    <w:rsid w:val="00E511A7"/>
    <w:rsid w:val="00E52C55"/>
    <w:rsid w:val="00E53C01"/>
    <w:rsid w:val="00E542E5"/>
    <w:rsid w:val="00E54709"/>
    <w:rsid w:val="00E605F7"/>
    <w:rsid w:val="00E61574"/>
    <w:rsid w:val="00E6249D"/>
    <w:rsid w:val="00E648CC"/>
    <w:rsid w:val="00E64F2B"/>
    <w:rsid w:val="00E658E1"/>
    <w:rsid w:val="00E67437"/>
    <w:rsid w:val="00E715F2"/>
    <w:rsid w:val="00E71A54"/>
    <w:rsid w:val="00E722C0"/>
    <w:rsid w:val="00E76541"/>
    <w:rsid w:val="00E775D9"/>
    <w:rsid w:val="00E776AC"/>
    <w:rsid w:val="00E83C05"/>
    <w:rsid w:val="00E83CD9"/>
    <w:rsid w:val="00E84F27"/>
    <w:rsid w:val="00E875A9"/>
    <w:rsid w:val="00E90269"/>
    <w:rsid w:val="00E907DA"/>
    <w:rsid w:val="00E94808"/>
    <w:rsid w:val="00E9677B"/>
    <w:rsid w:val="00E96D0E"/>
    <w:rsid w:val="00E96DAF"/>
    <w:rsid w:val="00EA03C2"/>
    <w:rsid w:val="00EA3069"/>
    <w:rsid w:val="00EA3271"/>
    <w:rsid w:val="00EA5A5F"/>
    <w:rsid w:val="00EA660F"/>
    <w:rsid w:val="00EB2CC4"/>
    <w:rsid w:val="00EB3BA5"/>
    <w:rsid w:val="00EC3C13"/>
    <w:rsid w:val="00EC4547"/>
    <w:rsid w:val="00ED47DF"/>
    <w:rsid w:val="00ED50B0"/>
    <w:rsid w:val="00ED7339"/>
    <w:rsid w:val="00EE0874"/>
    <w:rsid w:val="00EE2B7C"/>
    <w:rsid w:val="00EE38E4"/>
    <w:rsid w:val="00EE3C1B"/>
    <w:rsid w:val="00EE76DB"/>
    <w:rsid w:val="00EF4722"/>
    <w:rsid w:val="00EF5618"/>
    <w:rsid w:val="00EF5AB0"/>
    <w:rsid w:val="00F05DAD"/>
    <w:rsid w:val="00F12BDB"/>
    <w:rsid w:val="00F16414"/>
    <w:rsid w:val="00F2459E"/>
    <w:rsid w:val="00F25C58"/>
    <w:rsid w:val="00F303EE"/>
    <w:rsid w:val="00F33CD8"/>
    <w:rsid w:val="00F42236"/>
    <w:rsid w:val="00F423CE"/>
    <w:rsid w:val="00F436FB"/>
    <w:rsid w:val="00F468B4"/>
    <w:rsid w:val="00F47AB8"/>
    <w:rsid w:val="00F51206"/>
    <w:rsid w:val="00F51DE6"/>
    <w:rsid w:val="00F52A4D"/>
    <w:rsid w:val="00F54A03"/>
    <w:rsid w:val="00F54EEB"/>
    <w:rsid w:val="00F56D5C"/>
    <w:rsid w:val="00F601FC"/>
    <w:rsid w:val="00F633E1"/>
    <w:rsid w:val="00F64964"/>
    <w:rsid w:val="00F732A3"/>
    <w:rsid w:val="00F73E7E"/>
    <w:rsid w:val="00F740F2"/>
    <w:rsid w:val="00F7538B"/>
    <w:rsid w:val="00F76EE6"/>
    <w:rsid w:val="00F80719"/>
    <w:rsid w:val="00F820DE"/>
    <w:rsid w:val="00F86CB4"/>
    <w:rsid w:val="00F95879"/>
    <w:rsid w:val="00F968A6"/>
    <w:rsid w:val="00F97C8B"/>
    <w:rsid w:val="00FA3059"/>
    <w:rsid w:val="00FA425A"/>
    <w:rsid w:val="00FA4368"/>
    <w:rsid w:val="00FA7DEA"/>
    <w:rsid w:val="00FB0FA5"/>
    <w:rsid w:val="00FB1E35"/>
    <w:rsid w:val="00FB4157"/>
    <w:rsid w:val="00FB4370"/>
    <w:rsid w:val="00FB5AD0"/>
    <w:rsid w:val="00FC1EFC"/>
    <w:rsid w:val="00FC2C49"/>
    <w:rsid w:val="00FC4AAD"/>
    <w:rsid w:val="00FD245C"/>
    <w:rsid w:val="00FE05AE"/>
    <w:rsid w:val="00FE386C"/>
    <w:rsid w:val="00FE40D6"/>
    <w:rsid w:val="00FE51C9"/>
    <w:rsid w:val="00FE76E8"/>
    <w:rsid w:val="00FF1D94"/>
    <w:rsid w:val="00FF2734"/>
    <w:rsid w:val="00FF2DCE"/>
    <w:rsid w:val="00FF34A0"/>
    <w:rsid w:val="00FF3D36"/>
    <w:rsid w:val="00FF4268"/>
    <w:rsid w:val="00FF4AC5"/>
    <w:rsid w:val="00FF63F0"/>
    <w:rsid w:val="00FF699D"/>
    <w:rsid w:val="0341BA2F"/>
    <w:rsid w:val="072F2CAA"/>
    <w:rsid w:val="0A578458"/>
    <w:rsid w:val="0B066889"/>
    <w:rsid w:val="0E6F8CD5"/>
    <w:rsid w:val="13F74C53"/>
    <w:rsid w:val="1BC9CACB"/>
    <w:rsid w:val="1D0DFB0E"/>
    <w:rsid w:val="20BCB695"/>
    <w:rsid w:val="21F8AA20"/>
    <w:rsid w:val="25B96BAC"/>
    <w:rsid w:val="31960705"/>
    <w:rsid w:val="320CCF5E"/>
    <w:rsid w:val="32DD454B"/>
    <w:rsid w:val="37DB43DD"/>
    <w:rsid w:val="3C061897"/>
    <w:rsid w:val="3E421608"/>
    <w:rsid w:val="42047FC1"/>
    <w:rsid w:val="429239A8"/>
    <w:rsid w:val="46F5AE98"/>
    <w:rsid w:val="4A1CEA46"/>
    <w:rsid w:val="4D5C9588"/>
    <w:rsid w:val="4D98F233"/>
    <w:rsid w:val="4FA92760"/>
    <w:rsid w:val="50E56736"/>
    <w:rsid w:val="52562156"/>
    <w:rsid w:val="53300BAB"/>
    <w:rsid w:val="54432088"/>
    <w:rsid w:val="6133409F"/>
    <w:rsid w:val="617DECDD"/>
    <w:rsid w:val="623C1C3D"/>
    <w:rsid w:val="67906073"/>
    <w:rsid w:val="6D4EDEF1"/>
    <w:rsid w:val="78CF809E"/>
    <w:rsid w:val="7CC5C67A"/>
    <w:rsid w:val="7CE2B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30DF"/>
  <w15:chartTrackingRefBased/>
  <w15:docId w15:val="{023142A5-12CE-4D42-9519-8A4B6E8A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736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369"/>
    <w:rPr>
      <w:rFonts w:ascii="Arial" w:eastAsia="Times New Roman" w:hAnsi="Arial" w:cs="Times New Roman"/>
      <w:b/>
      <w:sz w:val="18"/>
      <w:szCs w:val="20"/>
    </w:rPr>
  </w:style>
  <w:style w:type="paragraph" w:styleId="Header">
    <w:name w:val="header"/>
    <w:basedOn w:val="Normal"/>
    <w:link w:val="HeaderChar"/>
    <w:rsid w:val="00637369"/>
    <w:pPr>
      <w:tabs>
        <w:tab w:val="center" w:pos="4320"/>
        <w:tab w:val="right" w:pos="8640"/>
      </w:tabs>
    </w:pPr>
  </w:style>
  <w:style w:type="character" w:customStyle="1" w:styleId="HeaderChar">
    <w:name w:val="Header Char"/>
    <w:basedOn w:val="DefaultParagraphFont"/>
    <w:link w:val="Header"/>
    <w:rsid w:val="00637369"/>
    <w:rPr>
      <w:rFonts w:ascii="Times New Roman" w:eastAsia="Times New Roman" w:hAnsi="Times New Roman" w:cs="Times New Roman"/>
      <w:sz w:val="24"/>
      <w:szCs w:val="20"/>
    </w:rPr>
  </w:style>
  <w:style w:type="paragraph" w:styleId="Footer">
    <w:name w:val="footer"/>
    <w:basedOn w:val="Normal"/>
    <w:link w:val="FooterChar"/>
    <w:rsid w:val="00637369"/>
    <w:pPr>
      <w:tabs>
        <w:tab w:val="center" w:pos="4320"/>
        <w:tab w:val="right" w:pos="8640"/>
      </w:tabs>
    </w:pPr>
  </w:style>
  <w:style w:type="character" w:customStyle="1" w:styleId="FooterChar">
    <w:name w:val="Footer Char"/>
    <w:basedOn w:val="DefaultParagraphFont"/>
    <w:link w:val="Footer"/>
    <w:rsid w:val="00637369"/>
    <w:rPr>
      <w:rFonts w:ascii="Times New Roman" w:eastAsia="Times New Roman" w:hAnsi="Times New Roman" w:cs="Times New Roman"/>
      <w:sz w:val="24"/>
      <w:szCs w:val="20"/>
    </w:rPr>
  </w:style>
  <w:style w:type="character" w:styleId="PageNumber">
    <w:name w:val="page number"/>
    <w:basedOn w:val="DefaultParagraphFont"/>
    <w:rsid w:val="00637369"/>
  </w:style>
  <w:style w:type="paragraph" w:styleId="ListParagraph">
    <w:name w:val="List Paragraph"/>
    <w:basedOn w:val="Normal"/>
    <w:uiPriority w:val="34"/>
    <w:qFormat/>
    <w:rsid w:val="0063736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373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7369"/>
    <w:rPr>
      <w:rFonts w:eastAsiaTheme="minorEastAsia"/>
      <w:lang w:eastAsia="ja-JP"/>
    </w:rPr>
  </w:style>
  <w:style w:type="paragraph" w:styleId="NormalWeb">
    <w:name w:val="Normal (Web)"/>
    <w:basedOn w:val="Normal"/>
    <w:uiPriority w:val="99"/>
    <w:unhideWhenUsed/>
    <w:rsid w:val="00637369"/>
    <w:pPr>
      <w:spacing w:after="360"/>
    </w:pPr>
    <w:rPr>
      <w:szCs w:val="24"/>
    </w:rPr>
  </w:style>
  <w:style w:type="character" w:styleId="Hyperlink">
    <w:name w:val="Hyperlink"/>
    <w:basedOn w:val="DefaultParagraphFont"/>
    <w:uiPriority w:val="99"/>
    <w:unhideWhenUsed/>
    <w:rsid w:val="00637369"/>
    <w:rPr>
      <w:color w:val="0563C1" w:themeColor="hyperlink"/>
      <w:u w:val="single"/>
    </w:rPr>
  </w:style>
  <w:style w:type="table" w:styleId="MediumShading1">
    <w:name w:val="Medium Shading 1"/>
    <w:basedOn w:val="TableNormal"/>
    <w:uiPriority w:val="63"/>
    <w:rsid w:val="006373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3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6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A1DBB"/>
    <w:rPr>
      <w:color w:val="954F72"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FF4268"/>
    <w:rPr>
      <w:sz w:val="20"/>
    </w:rPr>
  </w:style>
  <w:style w:type="character" w:customStyle="1" w:styleId="CommentTextChar">
    <w:name w:val="Comment Text Char"/>
    <w:basedOn w:val="DefaultParagraphFont"/>
    <w:link w:val="CommentText"/>
    <w:uiPriority w:val="99"/>
    <w:semiHidden/>
    <w:rsid w:val="00FF42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4268"/>
    <w:rPr>
      <w:sz w:val="16"/>
      <w:szCs w:val="16"/>
    </w:rPr>
  </w:style>
  <w:style w:type="table" w:customStyle="1" w:styleId="TableGrid1">
    <w:name w:val="Table Grid1"/>
    <w:basedOn w:val="TableNormal"/>
    <w:uiPriority w:val="59"/>
    <w:rsid w:val="0042506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5001">
      <w:bodyDiv w:val="1"/>
      <w:marLeft w:val="0"/>
      <w:marRight w:val="0"/>
      <w:marTop w:val="0"/>
      <w:marBottom w:val="0"/>
      <w:divBdr>
        <w:top w:val="none" w:sz="0" w:space="0" w:color="auto"/>
        <w:left w:val="none" w:sz="0" w:space="0" w:color="auto"/>
        <w:bottom w:val="none" w:sz="0" w:space="0" w:color="auto"/>
        <w:right w:val="none" w:sz="0" w:space="0" w:color="auto"/>
      </w:divBdr>
    </w:div>
    <w:div w:id="1764183677">
      <w:bodyDiv w:val="1"/>
      <w:marLeft w:val="0"/>
      <w:marRight w:val="0"/>
      <w:marTop w:val="0"/>
      <w:marBottom w:val="0"/>
      <w:divBdr>
        <w:top w:val="none" w:sz="0" w:space="0" w:color="auto"/>
        <w:left w:val="none" w:sz="0" w:space="0" w:color="auto"/>
        <w:bottom w:val="none" w:sz="0" w:space="0" w:color="auto"/>
        <w:right w:val="none" w:sz="0" w:space="0" w:color="auto"/>
      </w:divBdr>
    </w:div>
    <w:div w:id="1810828092">
      <w:bodyDiv w:val="1"/>
      <w:marLeft w:val="0"/>
      <w:marRight w:val="0"/>
      <w:marTop w:val="0"/>
      <w:marBottom w:val="0"/>
      <w:divBdr>
        <w:top w:val="none" w:sz="0" w:space="0" w:color="auto"/>
        <w:left w:val="none" w:sz="0" w:space="0" w:color="auto"/>
        <w:bottom w:val="none" w:sz="0" w:space="0" w:color="auto"/>
        <w:right w:val="none" w:sz="0" w:space="0" w:color="auto"/>
      </w:divBdr>
    </w:div>
    <w:div w:id="20047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dingsecondary.dmschools.org/uploads/1/3/2/2/13224522/2018-19_dmps_srg_handbook_for_printing_forrest_yes_asof_4-9-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alstudies.dmschools.org/economic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AE2DE93D359448D93348224155153" ma:contentTypeVersion="2" ma:contentTypeDescription="Create a new document." ma:contentTypeScope="" ma:versionID="b38d397dea256c69622d67464702bf4f">
  <xsd:schema xmlns:xsd="http://www.w3.org/2001/XMLSchema" xmlns:xs="http://www.w3.org/2001/XMLSchema" xmlns:p="http://schemas.microsoft.com/office/2006/metadata/properties" xmlns:ns2="cefa43d1-b858-4330-a8b5-358580df61fe" targetNamespace="http://schemas.microsoft.com/office/2006/metadata/properties" ma:root="true" ma:fieldsID="4da4dc0a76c3af0e9c91bfadd2b57091" ns2:_="">
    <xsd:import namespace="cefa43d1-b858-4330-a8b5-358580df61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a43d1-b858-4330-a8b5-358580df61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fa43d1-b858-4330-a8b5-358580df61fe">
      <UserInfo>
        <DisplayName>Van Vleet, Benjamin</DisplayName>
        <AccountId>15</AccountId>
        <AccountType/>
      </UserInfo>
      <UserInfo>
        <DisplayName>Neary, Hugh</DisplayName>
        <AccountId>16</AccountId>
        <AccountType/>
      </UserInfo>
      <UserInfo>
        <DisplayName>Poole, Sherry</DisplayName>
        <AccountId>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2D5D4-3753-4598-9196-6D828763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a43d1-b858-4330-a8b5-358580df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1922-64E4-4576-BB0C-C6EAC980A077}">
  <ds:schemaRefs>
    <ds:schemaRef ds:uri="http://schemas.microsoft.com/office/2006/metadata/properties"/>
    <ds:schemaRef ds:uri="http://schemas.microsoft.com/office/infopath/2007/PartnerControls"/>
    <ds:schemaRef ds:uri="cefa43d1-b858-4330-a8b5-358580df61fe"/>
  </ds:schemaRefs>
</ds:datastoreItem>
</file>

<file path=customXml/itemProps4.xml><?xml version="1.0" encoding="utf-8"?>
<ds:datastoreItem xmlns:ds="http://schemas.openxmlformats.org/officeDocument/2006/customXml" ds:itemID="{BD768D7F-F8FA-4091-A98A-3E572E38D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12</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Economics                                                             Des Moines Public Schools</vt:lpstr>
    </vt:vector>
  </TitlesOfParts>
  <Company>Des Moines Public Schools</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Des Moines Public Schools</dc:title>
  <dc:subject>2019-20       Curriculum guide</dc:subject>
  <dc:creator>Graeber, Amber</dc:creator>
  <cp:keywords/>
  <dc:description/>
  <cp:lastModifiedBy>Kennedy, Mckenzie</cp:lastModifiedBy>
  <cp:revision>4</cp:revision>
  <cp:lastPrinted>2017-03-20T18:55:00Z</cp:lastPrinted>
  <dcterms:created xsi:type="dcterms:W3CDTF">2019-04-12T20:54:00Z</dcterms:created>
  <dcterms:modified xsi:type="dcterms:W3CDTF">2019-04-17T16:59:00Z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0x010100B27AE2DE93D359448D93348224155153</vt:lpwstr>
  </property>
</Properties>
</file>